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A0" w:rsidRDefault="00CF4EA0" w:rsidP="00C30CBF">
      <w:pPr>
        <w:shd w:val="clear" w:color="auto" w:fill="E9E1A6"/>
        <w:spacing w:after="0" w:line="240" w:lineRule="auto"/>
        <w:rPr>
          <w:rFonts w:ascii="Times New Roman" w:eastAsia="Times New Roman" w:hAnsi="Times New Roman" w:cs="Times New Roman"/>
          <w:color w:val="B41A1D"/>
          <w:sz w:val="42"/>
          <w:szCs w:val="42"/>
        </w:rPr>
      </w:pPr>
    </w:p>
    <w:p w:rsidR="00C30CBF" w:rsidRPr="00C30CBF" w:rsidRDefault="00C30CBF" w:rsidP="00C30CBF">
      <w:pPr>
        <w:shd w:val="clear" w:color="auto" w:fill="E9E1A6"/>
        <w:spacing w:after="0" w:line="240" w:lineRule="auto"/>
        <w:rPr>
          <w:rFonts w:ascii="Times New Roman" w:eastAsia="Times New Roman" w:hAnsi="Times New Roman" w:cs="Times New Roman"/>
          <w:color w:val="B41A1D"/>
          <w:sz w:val="42"/>
          <w:szCs w:val="42"/>
        </w:rPr>
      </w:pPr>
      <w:bookmarkStart w:id="0" w:name="_GoBack"/>
      <w:bookmarkEnd w:id="0"/>
      <w:r w:rsidRPr="00C30CBF">
        <w:rPr>
          <w:rFonts w:ascii="Times New Roman" w:eastAsia="Times New Roman" w:hAnsi="Times New Roman" w:cs="Times New Roman"/>
          <w:color w:val="B41A1D"/>
          <w:sz w:val="42"/>
          <w:szCs w:val="42"/>
        </w:rPr>
        <w:t>Official American</w:t>
      </w:r>
    </w:p>
    <w:tbl>
      <w:tblPr>
        <w:tblW w:w="0" w:type="auto"/>
        <w:tblCellSpacing w:w="0" w:type="dxa"/>
        <w:tblCellMar>
          <w:left w:w="0" w:type="dxa"/>
          <w:right w:w="0" w:type="dxa"/>
        </w:tblCellMar>
        <w:tblLook w:val="04A0" w:firstRow="1" w:lastRow="0" w:firstColumn="1" w:lastColumn="0" w:noHBand="0" w:noVBand="1"/>
      </w:tblPr>
      <w:tblGrid>
        <w:gridCol w:w="1590"/>
        <w:gridCol w:w="2625"/>
        <w:gridCol w:w="2775"/>
      </w:tblGrid>
      <w:tr w:rsidR="00C30CBF" w:rsidRPr="00C30CBF" w:rsidTr="00C30CBF">
        <w:trPr>
          <w:tblCellSpacing w:w="0" w:type="dxa"/>
        </w:trPr>
        <w:tc>
          <w:tcPr>
            <w:tcW w:w="1590" w:type="dxa"/>
            <w:tcBorders>
              <w:right w:val="single" w:sz="6" w:space="0" w:color="DCC267"/>
            </w:tcBorders>
            <w:tcMar>
              <w:top w:w="225" w:type="dxa"/>
              <w:left w:w="105" w:type="dxa"/>
              <w:bottom w:w="225" w:type="dxa"/>
              <w:right w:w="105" w:type="dxa"/>
            </w:tcMar>
            <w:hideMark/>
          </w:tcPr>
          <w:p w:rsidR="00C30CBF" w:rsidRPr="00C30CBF" w:rsidRDefault="00C30CBF" w:rsidP="00C30CBF">
            <w:pPr>
              <w:spacing w:after="75" w:line="240" w:lineRule="auto"/>
              <w:rPr>
                <w:rFonts w:ascii="Times New Roman" w:eastAsia="Times New Roman" w:hAnsi="Times New Roman" w:cs="Times New Roman"/>
                <w:color w:val="000000"/>
                <w:sz w:val="18"/>
                <w:szCs w:val="18"/>
              </w:rPr>
            </w:pPr>
            <w:r w:rsidRPr="00C30CBF">
              <w:rPr>
                <w:rFonts w:ascii="Times New Roman" w:eastAsia="Times New Roman" w:hAnsi="Times New Roman" w:cs="Times New Roman"/>
                <w:color w:val="000000"/>
                <w:sz w:val="18"/>
                <w:szCs w:val="18"/>
              </w:rPr>
              <w:t xml:space="preserve">For years Congress has argued over declaring English the official language. Ironically, proposals to ban English surfaced shortly after the American Revolution. </w:t>
            </w:r>
          </w:p>
        </w:tc>
        <w:tc>
          <w:tcPr>
            <w:tcW w:w="2625" w:type="dxa"/>
            <w:tcMar>
              <w:top w:w="225" w:type="dxa"/>
              <w:left w:w="105" w:type="dxa"/>
              <w:bottom w:w="225" w:type="dxa"/>
              <w:right w:w="105" w:type="dxa"/>
            </w:tcMar>
            <w:hideMark/>
          </w:tcPr>
          <w:p w:rsidR="00C30CBF" w:rsidRPr="00C30CBF" w:rsidRDefault="00B071D6" w:rsidP="00C30CBF">
            <w:pPr>
              <w:spacing w:after="75" w:line="240" w:lineRule="auto"/>
              <w:rPr>
                <w:rFonts w:ascii="Times New Roman" w:eastAsia="Times New Roman" w:hAnsi="Times New Roman" w:cs="Times New Roman"/>
                <w:sz w:val="17"/>
                <w:szCs w:val="17"/>
              </w:rPr>
            </w:pPr>
            <w:hyperlink r:id="rId6" w:history="1">
              <w:r w:rsidR="00C30CBF" w:rsidRPr="00C30CBF">
                <w:rPr>
                  <w:rFonts w:ascii="Times New Roman" w:eastAsia="Times New Roman" w:hAnsi="Times New Roman" w:cs="Times New Roman"/>
                  <w:b/>
                  <w:bCs/>
                  <w:color w:val="B41A1D"/>
                  <w:sz w:val="17"/>
                  <w:szCs w:val="17"/>
                </w:rPr>
                <w:t>National American?</w:t>
              </w:r>
            </w:hyperlink>
            <w:r w:rsidR="00C30CBF" w:rsidRPr="00C30CBF">
              <w:rPr>
                <w:rFonts w:ascii="Times New Roman" w:eastAsia="Times New Roman" w:hAnsi="Times New Roman" w:cs="Times New Roman"/>
                <w:sz w:val="17"/>
                <w:szCs w:val="17"/>
              </w:rPr>
              <w:br/>
              <w:t>John Adams, our second president considered every detail in building the new nation - including a common language.</w:t>
            </w:r>
          </w:p>
          <w:p w:rsidR="00C30CBF" w:rsidRPr="00C30CBF" w:rsidRDefault="00B071D6" w:rsidP="00C30CBF">
            <w:pPr>
              <w:spacing w:after="75" w:line="240" w:lineRule="auto"/>
              <w:rPr>
                <w:rFonts w:ascii="Times New Roman" w:eastAsia="Times New Roman" w:hAnsi="Times New Roman" w:cs="Times New Roman"/>
                <w:sz w:val="17"/>
                <w:szCs w:val="17"/>
              </w:rPr>
            </w:pPr>
            <w:hyperlink r:id="rId7" w:history="1">
              <w:r w:rsidR="00C30CBF" w:rsidRPr="00C30CBF">
                <w:rPr>
                  <w:rFonts w:ascii="Times New Roman" w:eastAsia="Times New Roman" w:hAnsi="Times New Roman" w:cs="Times New Roman"/>
                  <w:b/>
                  <w:bCs/>
                  <w:color w:val="B41A1D"/>
                  <w:sz w:val="17"/>
                  <w:szCs w:val="17"/>
                </w:rPr>
                <w:t>The Legendary English-Only Vote of 1795</w:t>
              </w:r>
            </w:hyperlink>
            <w:r w:rsidR="00C30CBF" w:rsidRPr="00C30CBF">
              <w:rPr>
                <w:rFonts w:ascii="Times New Roman" w:eastAsia="Times New Roman" w:hAnsi="Times New Roman" w:cs="Times New Roman"/>
                <w:sz w:val="17"/>
                <w:szCs w:val="17"/>
              </w:rPr>
              <w:br/>
              <w:t>Early Americans were concerned about German speakers. The center of that debate is still relevant.</w:t>
            </w:r>
          </w:p>
        </w:tc>
        <w:tc>
          <w:tcPr>
            <w:tcW w:w="2625" w:type="dxa"/>
            <w:tcBorders>
              <w:left w:val="single" w:sz="6" w:space="0" w:color="DCC267"/>
            </w:tcBorders>
            <w:tcMar>
              <w:top w:w="225" w:type="dxa"/>
              <w:left w:w="105" w:type="dxa"/>
              <w:bottom w:w="225" w:type="dxa"/>
              <w:right w:w="105" w:type="dxa"/>
            </w:tcMar>
            <w:hideMark/>
          </w:tcPr>
          <w:p w:rsidR="00C30CBF" w:rsidRPr="00C30CBF" w:rsidRDefault="00C30CBF" w:rsidP="00C30CBF">
            <w:pPr>
              <w:spacing w:after="0" w:line="240" w:lineRule="auto"/>
              <w:rPr>
                <w:rFonts w:ascii="Times New Roman" w:eastAsia="Times New Roman" w:hAnsi="Times New Roman" w:cs="Times New Roman"/>
                <w:sz w:val="17"/>
                <w:szCs w:val="17"/>
              </w:rPr>
            </w:pPr>
            <w:r w:rsidRPr="00C30CBF">
              <w:rPr>
                <w:rFonts w:ascii="Times New Roman" w:eastAsia="Times New Roman" w:hAnsi="Times New Roman" w:cs="Times New Roman"/>
                <w:noProof/>
                <w:sz w:val="17"/>
                <w:szCs w:val="17"/>
              </w:rPr>
              <w:drawing>
                <wp:inline distT="0" distB="0" distL="0" distR="0" wp14:anchorId="7044865B" wp14:editId="0FE340DB">
                  <wp:extent cx="1610360" cy="1093470"/>
                  <wp:effectExtent l="0" t="0" r="8890" b="0"/>
                  <wp:docPr id="1" name="Picture 1" descr="nyc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yc public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0360" cy="1093470"/>
                          </a:xfrm>
                          <a:prstGeom prst="rect">
                            <a:avLst/>
                          </a:prstGeom>
                          <a:noFill/>
                          <a:ln>
                            <a:noFill/>
                          </a:ln>
                        </pic:spPr>
                      </pic:pic>
                    </a:graphicData>
                  </a:graphic>
                </wp:inline>
              </w:drawing>
            </w:r>
            <w:hyperlink r:id="rId9" w:history="1">
              <w:r w:rsidRPr="00C30CBF">
                <w:rPr>
                  <w:rFonts w:ascii="Times New Roman" w:eastAsia="Times New Roman" w:hAnsi="Times New Roman" w:cs="Times New Roman"/>
                  <w:b/>
                  <w:bCs/>
                  <w:color w:val="B41A1D"/>
                  <w:sz w:val="17"/>
                  <w:szCs w:val="17"/>
                </w:rPr>
                <w:t>Don't Make English Official -</w:t>
              </w:r>
              <w:proofErr w:type="gramStart"/>
              <w:r w:rsidRPr="00C30CBF">
                <w:rPr>
                  <w:rFonts w:ascii="Times New Roman" w:eastAsia="Times New Roman" w:hAnsi="Times New Roman" w:cs="Times New Roman"/>
                  <w:b/>
                  <w:bCs/>
                  <w:color w:val="B41A1D"/>
                  <w:sz w:val="17"/>
                  <w:szCs w:val="17"/>
                </w:rPr>
                <w:t>  Ban</w:t>
              </w:r>
              <w:proofErr w:type="gramEnd"/>
              <w:r w:rsidRPr="00C30CBF">
                <w:rPr>
                  <w:rFonts w:ascii="Times New Roman" w:eastAsia="Times New Roman" w:hAnsi="Times New Roman" w:cs="Times New Roman"/>
                  <w:b/>
                  <w:bCs/>
                  <w:color w:val="B41A1D"/>
                  <w:sz w:val="17"/>
                  <w:szCs w:val="17"/>
                </w:rPr>
                <w:t xml:space="preserve"> It Instead!</w:t>
              </w:r>
            </w:hyperlink>
            <w:r w:rsidRPr="00C30CBF">
              <w:rPr>
                <w:rFonts w:ascii="Times New Roman" w:eastAsia="Times New Roman" w:hAnsi="Times New Roman" w:cs="Times New Roman"/>
                <w:sz w:val="17"/>
                <w:szCs w:val="17"/>
              </w:rPr>
              <w:t xml:space="preserve"> </w:t>
            </w:r>
            <w:r w:rsidRPr="00C30CBF">
              <w:rPr>
                <w:rFonts w:ascii="Times New Roman" w:eastAsia="Times New Roman" w:hAnsi="Times New Roman" w:cs="Times New Roman"/>
                <w:sz w:val="17"/>
                <w:szCs w:val="17"/>
              </w:rPr>
              <w:br/>
              <w:t>A tongue-in-cheek look at the official language debate.</w:t>
            </w:r>
          </w:p>
        </w:tc>
      </w:tr>
    </w:tbl>
    <w:p w:rsidR="00C30CBF" w:rsidRPr="00C30CBF" w:rsidRDefault="00C30CBF" w:rsidP="00C30CBF">
      <w:pPr>
        <w:shd w:val="clear" w:color="auto" w:fill="DCC267"/>
        <w:spacing w:line="240" w:lineRule="auto"/>
        <w:rPr>
          <w:rFonts w:ascii="Arial" w:eastAsia="Times New Roman" w:hAnsi="Arial" w:cs="Arial"/>
          <w:vanish/>
          <w:color w:val="7F650C"/>
          <w:sz w:val="17"/>
          <w:szCs w:val="17"/>
        </w:rPr>
      </w:pPr>
    </w:p>
    <w:tbl>
      <w:tblPr>
        <w:tblW w:w="7455" w:type="dxa"/>
        <w:tblCellSpacing w:w="0" w:type="dxa"/>
        <w:tblCellMar>
          <w:left w:w="0" w:type="dxa"/>
          <w:right w:w="0" w:type="dxa"/>
        </w:tblCellMar>
        <w:tblLook w:val="04A0" w:firstRow="1" w:lastRow="0" w:firstColumn="1" w:lastColumn="0" w:noHBand="0" w:noVBand="1"/>
      </w:tblPr>
      <w:tblGrid>
        <w:gridCol w:w="7455"/>
      </w:tblGrid>
      <w:tr w:rsidR="00C30CBF" w:rsidRPr="00C30CBF" w:rsidTr="00C30CBF">
        <w:trPr>
          <w:tblCellSpacing w:w="0" w:type="dxa"/>
        </w:trPr>
        <w:tc>
          <w:tcPr>
            <w:tcW w:w="0" w:type="auto"/>
            <w:tcMar>
              <w:top w:w="75" w:type="dxa"/>
              <w:left w:w="105" w:type="dxa"/>
              <w:bottom w:w="0" w:type="dxa"/>
              <w:right w:w="105" w:type="dxa"/>
            </w:tcMar>
            <w:hideMark/>
          </w:tcPr>
          <w:p w:rsidR="00C30CBF" w:rsidRPr="00C30CBF" w:rsidRDefault="00B071D6" w:rsidP="00C30CBF">
            <w:pPr>
              <w:spacing w:after="0" w:line="240" w:lineRule="auto"/>
              <w:rPr>
                <w:rFonts w:ascii="Times New Roman" w:eastAsia="Times New Roman" w:hAnsi="Times New Roman" w:cs="Times New Roman"/>
                <w:sz w:val="17"/>
                <w:szCs w:val="17"/>
              </w:rPr>
            </w:pPr>
            <w:hyperlink r:id="rId10" w:history="1">
              <w:r w:rsidR="00C30CBF" w:rsidRPr="00C30CBF">
                <w:rPr>
                  <w:rFonts w:ascii="Times New Roman" w:eastAsia="Times New Roman" w:hAnsi="Times New Roman" w:cs="Times New Roman"/>
                  <w:b/>
                  <w:bCs/>
                  <w:noProof/>
                  <w:color w:val="B41A1D"/>
                  <w:sz w:val="17"/>
                  <w:szCs w:val="17"/>
                </w:rPr>
                <mc:AlternateContent>
                  <mc:Choice Requires="wps">
                    <w:drawing>
                      <wp:inline distT="0" distB="0" distL="0" distR="0" wp14:anchorId="74E35D96" wp14:editId="518A2785">
                        <wp:extent cx="99695" cy="99695"/>
                        <wp:effectExtent l="0" t="0" r="0" b="0"/>
                        <wp:docPr id="4" name="AutoShape 10" descr="http://www.pbs.org/speak/g/arrow-down.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tion: http://www.pbs.org/speak/g/arrow-down.gif" href="http://www.pbs.org/speak/seatosea/officialamerican/spanishthreat/" style="width:7.85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" o:button="t" filled="f" stroked="f">
                        <v:fill o:detectmouseclick="t"/>
                        <o:lock v:ext="edit" aspectratio="t"/>
                        <w10:anchorlock/>
                      </v:rect>
                    </w:pict>
                  </mc:Fallback>
                </mc:AlternateContent>
              </w:r>
              <w:r w:rsidR="00C30CBF" w:rsidRPr="00C30CBF">
                <w:rPr>
                  <w:rFonts w:ascii="Times New Roman" w:eastAsia="Times New Roman" w:hAnsi="Times New Roman" w:cs="Times New Roman"/>
                  <w:b/>
                  <w:bCs/>
                  <w:color w:val="B41A1D"/>
                  <w:sz w:val="17"/>
                  <w:szCs w:val="17"/>
                </w:rPr>
                <w:t>Does Spanish Threaten</w:t>
              </w:r>
              <w:proofErr w:type="gramStart"/>
              <w:r w:rsidR="00C30CBF" w:rsidRPr="00C30CBF">
                <w:rPr>
                  <w:rFonts w:ascii="Times New Roman" w:eastAsia="Times New Roman" w:hAnsi="Times New Roman" w:cs="Times New Roman"/>
                  <w:b/>
                  <w:bCs/>
                  <w:color w:val="B41A1D"/>
                  <w:sz w:val="17"/>
                  <w:szCs w:val="17"/>
                </w:rPr>
                <w:t>  American</w:t>
              </w:r>
              <w:proofErr w:type="gramEnd"/>
              <w:r w:rsidR="00C30CBF" w:rsidRPr="00C30CBF">
                <w:rPr>
                  <w:rFonts w:ascii="Times New Roman" w:eastAsia="Times New Roman" w:hAnsi="Times New Roman" w:cs="Times New Roman"/>
                  <w:b/>
                  <w:bCs/>
                  <w:color w:val="B41A1D"/>
                  <w:sz w:val="17"/>
                  <w:szCs w:val="17"/>
                </w:rPr>
                <w:t xml:space="preserve"> English?</w:t>
              </w:r>
            </w:hyperlink>
            <w:r w:rsidR="00C30CBF" w:rsidRPr="00C30CBF">
              <w:rPr>
                <w:rFonts w:ascii="Times New Roman" w:eastAsia="Times New Roman" w:hAnsi="Times New Roman" w:cs="Times New Roman"/>
                <w:sz w:val="17"/>
                <w:szCs w:val="17"/>
              </w:rPr>
              <w:t xml:space="preserve"> </w:t>
            </w:r>
          </w:p>
          <w:p w:rsidR="00C30CBF" w:rsidRPr="00C30CBF" w:rsidRDefault="00B071D6" w:rsidP="00C30CBF">
            <w:pPr>
              <w:spacing w:after="0" w:line="240" w:lineRule="auto"/>
              <w:rPr>
                <w:rFonts w:ascii="Times New Roman" w:eastAsia="Times New Roman" w:hAnsi="Times New Roman" w:cs="Times New Roman"/>
                <w:sz w:val="17"/>
                <w:szCs w:val="17"/>
              </w:rPr>
            </w:pPr>
            <w:hyperlink r:id="rId11" w:history="1">
              <w:r w:rsidR="00C30CBF" w:rsidRPr="00C30CBF">
                <w:rPr>
                  <w:rFonts w:ascii="Times New Roman" w:eastAsia="Times New Roman" w:hAnsi="Times New Roman" w:cs="Times New Roman"/>
                  <w:b/>
                  <w:bCs/>
                  <w:color w:val="B41A1D"/>
                  <w:sz w:val="17"/>
                  <w:szCs w:val="17"/>
                </w:rPr>
                <w:br/>
              </w:r>
            </w:hyperlink>
          </w:p>
        </w:tc>
      </w:tr>
    </w:tbl>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b/>
          <w:bCs/>
          <w:sz w:val="18"/>
          <w:szCs w:val="18"/>
        </w:rPr>
        <w:t xml:space="preserve">Half the countries of the world have an official language. </w:t>
      </w:r>
      <w:r w:rsidRPr="00C30CBF">
        <w:rPr>
          <w:rFonts w:ascii="Arial" w:eastAsia="Times New Roman" w:hAnsi="Arial" w:cs="Arial"/>
          <w:sz w:val="18"/>
          <w:szCs w:val="18"/>
        </w:rPr>
        <w:t>The United States isn't one of them. The debate over whether we need an official tongue dates back at least to the 1750s.</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 xml:space="preserve">Today members of Congress continue to try to pass laws making English the official language. According to scholar Dennis Barron: </w:t>
      </w:r>
    </w:p>
    <w:p w:rsidR="00C30CBF" w:rsidRPr="00C30CBF" w:rsidRDefault="00C30CBF" w:rsidP="00C30CBF">
      <w:pPr>
        <w:shd w:val="clear" w:color="auto" w:fill="E9E1A6"/>
        <w:spacing w:after="100" w:line="285" w:lineRule="atLeast"/>
        <w:rPr>
          <w:rFonts w:ascii="Arial" w:eastAsia="Times New Roman" w:hAnsi="Arial" w:cs="Arial"/>
          <w:color w:val="1F2E80"/>
          <w:sz w:val="18"/>
          <w:szCs w:val="18"/>
        </w:rPr>
      </w:pPr>
      <w:r w:rsidRPr="00C30CBF">
        <w:rPr>
          <w:rFonts w:ascii="Arial" w:eastAsia="Times New Roman" w:hAnsi="Arial" w:cs="Arial"/>
          <w:color w:val="1F2E80"/>
          <w:sz w:val="18"/>
          <w:szCs w:val="18"/>
        </w:rPr>
        <w:t xml:space="preserve">Supporters of the [English-Only measures] say that English forms the glue that keeps America together. They deplore the dollars wasted translating English into other languages. And they fear a horde of illegal aliens adamantly refusing to acquire the most powerful language on earth. On the other hand, opponents of official English remind us that without legislation we have managed to get over ninety-seven percent of the residents of this country to speak the national language. No country with an official language law even comes close. Opponents also point out that today's non-English-speaking immigrants are picking up English faster than earlier generations of immigrants did, so instead of official English, they favor "English Plus," encouraging everyone to speak both English and another language. </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 xml:space="preserve">The definition of an official language is one that has been specifically designated in the Constitution of a country or territory. Officially </w:t>
      </w:r>
      <w:r w:rsidRPr="00C30CBF">
        <w:rPr>
          <w:rFonts w:ascii="Arial" w:eastAsia="Times New Roman" w:hAnsi="Arial" w:cs="Arial"/>
          <w:i/>
          <w:iCs/>
          <w:sz w:val="18"/>
          <w:szCs w:val="18"/>
        </w:rPr>
        <w:t>recognized</w:t>
      </w:r>
      <w:r w:rsidRPr="00C30CBF">
        <w:rPr>
          <w:rFonts w:ascii="Arial" w:eastAsia="Times New Roman" w:hAnsi="Arial" w:cs="Arial"/>
          <w:sz w:val="18"/>
          <w:szCs w:val="18"/>
        </w:rPr>
        <w:t xml:space="preserve"> languages are often mistaken for official languages. </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According to the online reference Wikipedia, half the countries of the world have official languages. Some have only one official language, such as Albania, France, Germany and Lithuania. Some have more than one official language such as Belarus, Belgium, Canada, Finland, Afghanistan, Paraguay, Bolivia, India, Switzerland, and South Africa.</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Some countries, such as the United States, have no official national language but do have areas where an official language has been adopted. Still other countries have no official languages at all. These include Australia, Eritrea, Luxembourg, Sweden and Tuvalu.</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The Philippines and parts of Africa live with a peculiar cultural paradox. Although the official languages may be French or English, these are not the languages most widely spoken by those countries' residents. Another interesting twist on official language can be found in the Republic of Ireland. Though Irish is only spoken by a small proportion of people it is actually the state's first official language. English, the spoken language of the majority, is the second official language.</w:t>
      </w:r>
    </w:p>
    <w:p w:rsidR="008166FB" w:rsidRDefault="008166FB"/>
    <w:p w:rsidR="00CF4EA0" w:rsidRDefault="00CF4EA0"/>
    <w:p w:rsidR="00CF4EA0" w:rsidRDefault="00CF4EA0"/>
    <w:p w:rsidR="00CF4EA0" w:rsidRDefault="00CF4EA0"/>
    <w:p w:rsidR="00CF4EA0" w:rsidRDefault="00CF4EA0"/>
    <w:p w:rsidR="00CF4EA0" w:rsidRDefault="00CF4EA0"/>
    <w:p w:rsidR="00CF4EA0" w:rsidRDefault="00CF4EA0"/>
    <w:p w:rsidR="00C30CBF" w:rsidRPr="00C30CBF" w:rsidRDefault="00C30CBF" w:rsidP="00CF4EA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
        </w:rPr>
      </w:pPr>
      <w:r w:rsidRPr="00C30CBF">
        <w:rPr>
          <w:rFonts w:ascii="Times New Roman" w:eastAsia="Times New Roman" w:hAnsi="Times New Roman" w:cs="Times New Roman"/>
          <w:b/>
          <w:bCs/>
          <w:kern w:val="36"/>
          <w:sz w:val="48"/>
          <w:szCs w:val="48"/>
          <w:lang w:val="en"/>
        </w:rPr>
        <w:lastRenderedPageBreak/>
        <w:t>A nation divided by one language</w:t>
      </w:r>
    </w:p>
    <w:p w:rsidR="00C30CBF" w:rsidRPr="00C30CBF" w:rsidRDefault="00C30CBF" w:rsidP="00C30CBF">
      <w:pPr>
        <w:spacing w:after="0"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Politics still obscure the real debate about the United States' language policy, says James Crawford</w:t>
      </w:r>
    </w:p>
    <w:p w:rsidR="00C30CBF" w:rsidRPr="00C30CBF" w:rsidRDefault="00C30CBF" w:rsidP="00C30CBF">
      <w:pPr>
        <w:spacing w:after="0"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"If you live in America, you need to speak English." According to a Los Angeles Times poll, that was how three out of four voters explained their support for Proposition 227, the 1998 ballot initiative that dismantled bilingual education in California. Many Arizonans cited the same reason for passing a similar measure (Proposition 203) last year.</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Ambiguous as it is, this rationale offers some clues about the way Americans think about language. No doubt for some the statement has a patriotic subtext: one flag, one language. Rejecting bilingual education was a way to "send a message" that, in the United States, English and only English is appropriate for use in the public square.</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Other voters merely seemed intent on restating the obvious. English is so dominant in the US that non-English speakers are at a huge disadvantage. Thus schools must not fail to teach English to children from minority language backgrounds. Students' life chances will depend to a large extent on the level of English literacy skills they achieve.</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 xml:space="preserve">Immigrants have generally understood these truths more keenly than anyone, and behaved accordingly. As the linguist </w:t>
      </w:r>
      <w:proofErr w:type="spellStart"/>
      <w:r w:rsidRPr="00C30CBF">
        <w:rPr>
          <w:rFonts w:ascii="Times New Roman" w:eastAsia="Times New Roman" w:hAnsi="Times New Roman" w:cs="Times New Roman"/>
          <w:sz w:val="24"/>
          <w:szCs w:val="24"/>
          <w:lang w:val="en"/>
        </w:rPr>
        <w:t>Einar</w:t>
      </w:r>
      <w:proofErr w:type="spellEnd"/>
      <w:r w:rsidRPr="00C30CBF">
        <w:rPr>
          <w:rFonts w:ascii="Times New Roman" w:eastAsia="Times New Roman" w:hAnsi="Times New Roman" w:cs="Times New Roman"/>
          <w:sz w:val="24"/>
          <w:szCs w:val="24"/>
          <w:lang w:val="en"/>
        </w:rPr>
        <w:t xml:space="preserve"> Haugen observes, "America's profusion of tongues has made her a modern Babel, but </w:t>
      </w:r>
      <w:proofErr w:type="gramStart"/>
      <w:r w:rsidRPr="00C30CBF">
        <w:rPr>
          <w:rFonts w:ascii="Times New Roman" w:eastAsia="Times New Roman" w:hAnsi="Times New Roman" w:cs="Times New Roman"/>
          <w:sz w:val="24"/>
          <w:szCs w:val="24"/>
          <w:lang w:val="en"/>
        </w:rPr>
        <w:t>a Babel</w:t>
      </w:r>
      <w:proofErr w:type="gramEnd"/>
      <w:r w:rsidRPr="00C30CBF">
        <w:rPr>
          <w:rFonts w:ascii="Times New Roman" w:eastAsia="Times New Roman" w:hAnsi="Times New Roman" w:cs="Times New Roman"/>
          <w:sz w:val="24"/>
          <w:szCs w:val="24"/>
          <w:lang w:val="en"/>
        </w:rPr>
        <w:t xml:space="preserve"> in reverse."</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 xml:space="preserve">There is no reason to think the historic pattern has changed. Although the number of minority language speakers has grown dramatically in recent years, thanks to a </w:t>
      </w:r>
      <w:proofErr w:type="spellStart"/>
      <w:r w:rsidRPr="00C30CBF">
        <w:rPr>
          <w:rFonts w:ascii="Times New Roman" w:eastAsia="Times New Roman" w:hAnsi="Times New Roman" w:cs="Times New Roman"/>
          <w:sz w:val="24"/>
          <w:szCs w:val="24"/>
          <w:lang w:val="en"/>
        </w:rPr>
        <w:t>liberalisation</w:t>
      </w:r>
      <w:proofErr w:type="spellEnd"/>
      <w:r w:rsidRPr="00C30CBF">
        <w:rPr>
          <w:rFonts w:ascii="Times New Roman" w:eastAsia="Times New Roman" w:hAnsi="Times New Roman" w:cs="Times New Roman"/>
          <w:sz w:val="24"/>
          <w:szCs w:val="24"/>
          <w:lang w:val="en"/>
        </w:rPr>
        <w:t xml:space="preserve"> of immigration laws in 1965, so has their rate of acculturation. Census figures confirm the paradox. While one in seven US residents now speaks a language other than English at home, bilingualism is also on the rise. A century ago the proportion of non-English speakers was nearly five times as large. As the population becomes increasingly diverse, newcomers seem to be acquiring the national language more rapidly than ever before.</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 xml:space="preserve">The political problem is that many Americans have trouble believing all this. One conservative </w:t>
      </w:r>
      <w:proofErr w:type="spellStart"/>
      <w:r w:rsidRPr="00C30CBF">
        <w:rPr>
          <w:rFonts w:ascii="Times New Roman" w:eastAsia="Times New Roman" w:hAnsi="Times New Roman" w:cs="Times New Roman"/>
          <w:sz w:val="24"/>
          <w:szCs w:val="24"/>
          <w:lang w:val="en"/>
        </w:rPr>
        <w:t>organisation</w:t>
      </w:r>
      <w:proofErr w:type="spellEnd"/>
      <w:r w:rsidRPr="00C30CBF">
        <w:rPr>
          <w:rFonts w:ascii="Times New Roman" w:eastAsia="Times New Roman" w:hAnsi="Times New Roman" w:cs="Times New Roman"/>
          <w:sz w:val="24"/>
          <w:szCs w:val="24"/>
          <w:lang w:val="en"/>
        </w:rPr>
        <w:t xml:space="preserve"> claims: "Tragically, many immigrants these days refuse to learn English! They never become productive members of society. They remain stuck in a linguistic and economic ghetto, many living off welfare and costing working Americans millions of tax dollars every year."</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Such perceptions are not uncommon. Perhaps this is because Americans who came of age before the 1970s had little experience of linguistic diversity. Growing up in a period of tight immigration quotas, they seldom encountered anyone speaking a language other than English, except foreign tourists.</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So today, when Spanish and Vietnamese are heard routinely in public and when bilingual government services in Tagalog and Gujarati are not unknown, some Americans conclude that the hegemony of English is threatened, and perhaps their "way of life" as well. Suddenly they are endorsing coercive measures, as suggested by the US English lobby, to "defend our common language". An English Only movement based on these premises came to prominence in the 80s. Thus far it has succeeded in legislating English as the official language of 23 states, although such declarations have been primarily symbolic, with few legal effects as yet.</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The campaign's ideological effects have been more significant. In particular English Only agitation has made bilingual schooling a lightning rod for political attacks from people concerned about immigration policy, cultural change and the expansion of minority rights. Debating the best way to teach English to children becomes a form of shadow-boxing that has less to do with pedagogical issues than with questions of social status and political power.</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It does not help that the pedagogical issues are so poorly understood. Monolinguals tend to regard language learning as a zero-sum game. Any use of children's mother tongue for instruction, the assumption goes, is a diversion from English acquisition. Thus assigning English learners to bilingual classrooms would seem to delay their education.</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lastRenderedPageBreak/>
        <w:t>Research has shown that precisely the opposite is true. Far from a waste of learning time, native-language lessons support the process of acquiring a second language while keeping students from falling behind in other subjects.</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 xml:space="preserve">Stephen </w:t>
      </w:r>
      <w:proofErr w:type="spellStart"/>
      <w:r w:rsidRPr="00C30CBF">
        <w:rPr>
          <w:rFonts w:ascii="Times New Roman" w:eastAsia="Times New Roman" w:hAnsi="Times New Roman" w:cs="Times New Roman"/>
          <w:sz w:val="24"/>
          <w:szCs w:val="24"/>
          <w:lang w:val="en"/>
        </w:rPr>
        <w:t>Krashen</w:t>
      </w:r>
      <w:proofErr w:type="spellEnd"/>
      <w:r w:rsidRPr="00C30CBF">
        <w:rPr>
          <w:rFonts w:ascii="Times New Roman" w:eastAsia="Times New Roman" w:hAnsi="Times New Roman" w:cs="Times New Roman"/>
          <w:sz w:val="24"/>
          <w:szCs w:val="24"/>
          <w:lang w:val="en"/>
        </w:rPr>
        <w:t xml:space="preserve">, of the University of Southern California, has documented the "transfer" of literacy skills and academic knowledge between various </w:t>
      </w:r>
      <w:proofErr w:type="gramStart"/>
      <w:r w:rsidRPr="00C30CBF">
        <w:rPr>
          <w:rFonts w:ascii="Times New Roman" w:eastAsia="Times New Roman" w:hAnsi="Times New Roman" w:cs="Times New Roman"/>
          <w:sz w:val="24"/>
          <w:szCs w:val="24"/>
          <w:lang w:val="en"/>
        </w:rPr>
        <w:t>languages ?</w:t>
      </w:r>
      <w:proofErr w:type="gramEnd"/>
      <w:r w:rsidRPr="00C30CBF">
        <w:rPr>
          <w:rFonts w:ascii="Times New Roman" w:eastAsia="Times New Roman" w:hAnsi="Times New Roman" w:cs="Times New Roman"/>
          <w:sz w:val="24"/>
          <w:szCs w:val="24"/>
          <w:lang w:val="en"/>
        </w:rPr>
        <w:t xml:space="preserve"> </w:t>
      </w:r>
      <w:proofErr w:type="gramStart"/>
      <w:r w:rsidRPr="00C30CBF">
        <w:rPr>
          <w:rFonts w:ascii="Times New Roman" w:eastAsia="Times New Roman" w:hAnsi="Times New Roman" w:cs="Times New Roman"/>
          <w:sz w:val="24"/>
          <w:szCs w:val="24"/>
          <w:lang w:val="en"/>
        </w:rPr>
        <w:t>even</w:t>
      </w:r>
      <w:proofErr w:type="gramEnd"/>
      <w:r w:rsidRPr="00C30CBF">
        <w:rPr>
          <w:rFonts w:ascii="Times New Roman" w:eastAsia="Times New Roman" w:hAnsi="Times New Roman" w:cs="Times New Roman"/>
          <w:sz w:val="24"/>
          <w:szCs w:val="24"/>
          <w:lang w:val="en"/>
        </w:rPr>
        <w:t xml:space="preserve"> when alphabets differ substantially. "We learn to read by reading, by making sense of what we see on the page," </w:t>
      </w:r>
      <w:proofErr w:type="spellStart"/>
      <w:r w:rsidRPr="00C30CBF">
        <w:rPr>
          <w:rFonts w:ascii="Times New Roman" w:eastAsia="Times New Roman" w:hAnsi="Times New Roman" w:cs="Times New Roman"/>
          <w:sz w:val="24"/>
          <w:szCs w:val="24"/>
          <w:lang w:val="en"/>
        </w:rPr>
        <w:t>Krashen</w:t>
      </w:r>
      <w:proofErr w:type="spellEnd"/>
      <w:r w:rsidRPr="00C30CBF">
        <w:rPr>
          <w:rFonts w:ascii="Times New Roman" w:eastAsia="Times New Roman" w:hAnsi="Times New Roman" w:cs="Times New Roman"/>
          <w:sz w:val="24"/>
          <w:szCs w:val="24"/>
          <w:lang w:val="en"/>
        </w:rPr>
        <w:t xml:space="preserve"> explains. Thus "it will be much easier to learn to read in a language we already understand". And literacy need not be relearned as additional languages are acquired. "Once you can read, you can read."</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 xml:space="preserve">Other studies confirm that by the time children leave well-structured bilingual programs, typically after four to five years, they are outperforming their counterparts in non-bilingual </w:t>
      </w:r>
      <w:proofErr w:type="gramStart"/>
      <w:r w:rsidRPr="00C30CBF">
        <w:rPr>
          <w:rFonts w:ascii="Times New Roman" w:eastAsia="Times New Roman" w:hAnsi="Times New Roman" w:cs="Times New Roman"/>
          <w:sz w:val="24"/>
          <w:szCs w:val="24"/>
          <w:lang w:val="en"/>
        </w:rPr>
        <w:t>programs,</w:t>
      </w:r>
      <w:proofErr w:type="gramEnd"/>
      <w:r w:rsidRPr="00C30CBF">
        <w:rPr>
          <w:rFonts w:ascii="Times New Roman" w:eastAsia="Times New Roman" w:hAnsi="Times New Roman" w:cs="Times New Roman"/>
          <w:sz w:val="24"/>
          <w:szCs w:val="24"/>
          <w:lang w:val="en"/>
        </w:rPr>
        <w:t xml:space="preserve"> and in some cases students from native-English backgrounds as well. Yet such success stories remain poorly </w:t>
      </w:r>
      <w:proofErr w:type="spellStart"/>
      <w:r w:rsidRPr="00C30CBF">
        <w:rPr>
          <w:rFonts w:ascii="Times New Roman" w:eastAsia="Times New Roman" w:hAnsi="Times New Roman" w:cs="Times New Roman"/>
          <w:sz w:val="24"/>
          <w:szCs w:val="24"/>
          <w:lang w:val="en"/>
        </w:rPr>
        <w:t>publicised</w:t>
      </w:r>
      <w:proofErr w:type="spellEnd"/>
      <w:r w:rsidRPr="00C30CBF">
        <w:rPr>
          <w:rFonts w:ascii="Times New Roman" w:eastAsia="Times New Roman" w:hAnsi="Times New Roman" w:cs="Times New Roman"/>
          <w:sz w:val="24"/>
          <w:szCs w:val="24"/>
          <w:lang w:val="en"/>
        </w:rPr>
        <w:t xml:space="preserve">. Until recently bilingual educators have done little to explain their methods and goals, while the US media have become increasingly </w:t>
      </w:r>
      <w:proofErr w:type="spellStart"/>
      <w:r w:rsidRPr="00C30CBF">
        <w:rPr>
          <w:rFonts w:ascii="Times New Roman" w:eastAsia="Times New Roman" w:hAnsi="Times New Roman" w:cs="Times New Roman"/>
          <w:sz w:val="24"/>
          <w:szCs w:val="24"/>
          <w:lang w:val="en"/>
        </w:rPr>
        <w:t>sceptical</w:t>
      </w:r>
      <w:proofErr w:type="spellEnd"/>
      <w:r w:rsidRPr="00C30CBF">
        <w:rPr>
          <w:rFonts w:ascii="Times New Roman" w:eastAsia="Times New Roman" w:hAnsi="Times New Roman" w:cs="Times New Roman"/>
          <w:sz w:val="24"/>
          <w:szCs w:val="24"/>
          <w:lang w:val="en"/>
        </w:rPr>
        <w:t xml:space="preserve">. "If all I knew about bilingual education was what I read in the newspapers," says </w:t>
      </w:r>
      <w:proofErr w:type="spellStart"/>
      <w:r w:rsidRPr="00C30CBF">
        <w:rPr>
          <w:rFonts w:ascii="Times New Roman" w:eastAsia="Times New Roman" w:hAnsi="Times New Roman" w:cs="Times New Roman"/>
          <w:sz w:val="24"/>
          <w:szCs w:val="24"/>
          <w:lang w:val="en"/>
        </w:rPr>
        <w:t>Krashen</w:t>
      </w:r>
      <w:proofErr w:type="spellEnd"/>
      <w:r w:rsidRPr="00C30CBF">
        <w:rPr>
          <w:rFonts w:ascii="Times New Roman" w:eastAsia="Times New Roman" w:hAnsi="Times New Roman" w:cs="Times New Roman"/>
          <w:sz w:val="24"/>
          <w:szCs w:val="24"/>
          <w:lang w:val="en"/>
        </w:rPr>
        <w:t>, "I'd vote against it, too."</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Mixed messages have compounded the public relations problem. Bilingual education, which began as an effort to guarantee equal educational opportunities, is increasingly promoted as a form of multicultural enrichment. To counter the English Only mentality, advocates have coined the slogan English Plus. They argue that the US remains an underdeveloped country where language skills are concerned. In a global economy more multilingualism, not less, would clearly advance the national interest.</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 xml:space="preserve">Some English-speaking parents have been receptive to the "bilingual is beautiful" pitch. Over the past decade a growing number have enrolled their children in "dual immersion" classrooms alongside minority children learning English. Yet despite excellent reports on this method of cultivating fluency in two languages, no more than 20,000 English-background students are participating. Compare that with the 300,000 Canadian </w:t>
      </w:r>
      <w:proofErr w:type="spellStart"/>
      <w:r w:rsidRPr="00C30CBF">
        <w:rPr>
          <w:rFonts w:ascii="Times New Roman" w:eastAsia="Times New Roman" w:hAnsi="Times New Roman" w:cs="Times New Roman"/>
          <w:sz w:val="24"/>
          <w:szCs w:val="24"/>
          <w:lang w:val="en"/>
        </w:rPr>
        <w:t>anglophones</w:t>
      </w:r>
      <w:proofErr w:type="spellEnd"/>
      <w:r w:rsidRPr="00C30CBF">
        <w:rPr>
          <w:rFonts w:ascii="Times New Roman" w:eastAsia="Times New Roman" w:hAnsi="Times New Roman" w:cs="Times New Roman"/>
          <w:sz w:val="24"/>
          <w:szCs w:val="24"/>
          <w:lang w:val="en"/>
        </w:rPr>
        <w:t xml:space="preserve"> in French immersion </w:t>
      </w:r>
      <w:proofErr w:type="spellStart"/>
      <w:r w:rsidRPr="00C30CBF">
        <w:rPr>
          <w:rFonts w:ascii="Times New Roman" w:eastAsia="Times New Roman" w:hAnsi="Times New Roman" w:cs="Times New Roman"/>
          <w:sz w:val="24"/>
          <w:szCs w:val="24"/>
          <w:lang w:val="en"/>
        </w:rPr>
        <w:t>programmes</w:t>
      </w:r>
      <w:proofErr w:type="spellEnd"/>
      <w:r w:rsidRPr="00C30CBF">
        <w:rPr>
          <w:rFonts w:ascii="Times New Roman" w:eastAsia="Times New Roman" w:hAnsi="Times New Roman" w:cs="Times New Roman"/>
          <w:sz w:val="24"/>
          <w:szCs w:val="24"/>
          <w:lang w:val="en"/>
        </w:rPr>
        <w:t>, in a country with one-tenth the population of the US.</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C30CBF">
        <w:rPr>
          <w:rFonts w:ascii="Times New Roman" w:eastAsia="Times New Roman" w:hAnsi="Times New Roman" w:cs="Times New Roman"/>
          <w:sz w:val="24"/>
          <w:szCs w:val="24"/>
          <w:lang w:val="en"/>
        </w:rPr>
        <w:t>By and large English Plus appeals primarily to language educators and ethnic leaders - that is, to those who already value bilingual skills.</w:t>
      </w:r>
      <w:proofErr w:type="gramEnd"/>
      <w:r w:rsidRPr="00C30CBF">
        <w:rPr>
          <w:rFonts w:ascii="Times New Roman" w:eastAsia="Times New Roman" w:hAnsi="Times New Roman" w:cs="Times New Roman"/>
          <w:sz w:val="24"/>
          <w:szCs w:val="24"/>
          <w:lang w:val="en"/>
        </w:rPr>
        <w:t xml:space="preserve"> Other Americans remain suspicious of the "plus". Most </w:t>
      </w:r>
      <w:proofErr w:type="spellStart"/>
      <w:r w:rsidRPr="00C30CBF">
        <w:rPr>
          <w:rFonts w:ascii="Times New Roman" w:eastAsia="Times New Roman" w:hAnsi="Times New Roman" w:cs="Times New Roman"/>
          <w:sz w:val="24"/>
          <w:szCs w:val="24"/>
          <w:lang w:val="en"/>
        </w:rPr>
        <w:t>harbour</w:t>
      </w:r>
      <w:proofErr w:type="spellEnd"/>
      <w:r w:rsidRPr="00C30CBF">
        <w:rPr>
          <w:rFonts w:ascii="Times New Roman" w:eastAsia="Times New Roman" w:hAnsi="Times New Roman" w:cs="Times New Roman"/>
          <w:sz w:val="24"/>
          <w:szCs w:val="24"/>
          <w:lang w:val="en"/>
        </w:rPr>
        <w:t xml:space="preserve"> the false impression that bilingual education is primarily about maintaining Hispanic culture. Knowing a foreign language is wonderful, they say, but shouldn't English come first? The US language policy debate rarely seems to get past that question.</w:t>
      </w:r>
    </w:p>
    <w:p w:rsid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r w:rsidRPr="00C30CBF">
        <w:rPr>
          <w:rFonts w:ascii="Times New Roman" w:eastAsia="Times New Roman" w:hAnsi="Times New Roman" w:cs="Times New Roman"/>
          <w:sz w:val="24"/>
          <w:szCs w:val="24"/>
          <w:lang w:val="en"/>
        </w:rPr>
        <w:t xml:space="preserve">James Crawford is a former Washington editor of Education Week and an independent writer and lecturer on the politics of language. See </w:t>
      </w:r>
      <w:hyperlink r:id="rId12" w:history="1">
        <w:r w:rsidRPr="00C30CBF">
          <w:rPr>
            <w:rFonts w:ascii="Times New Roman" w:eastAsia="Times New Roman" w:hAnsi="Times New Roman" w:cs="Times New Roman"/>
            <w:color w:val="0000FF"/>
            <w:sz w:val="24"/>
            <w:szCs w:val="24"/>
            <w:u w:val="single"/>
            <w:lang w:val="en"/>
          </w:rPr>
          <w:t>http://ourworld.compuserve.com/homepages/jwcrawford/</w:t>
        </w:r>
      </w:hyperlink>
      <w:r w:rsidRPr="00C30CBF">
        <w:rPr>
          <w:rFonts w:ascii="Times New Roman" w:eastAsia="Times New Roman" w:hAnsi="Times New Roman" w:cs="Times New Roman"/>
          <w:sz w:val="24"/>
          <w:szCs w:val="24"/>
          <w:lang w:val="en"/>
        </w:rPr>
        <w:t xml:space="preserve"> His latest book is "At War With Diversity: US Language Policy </w:t>
      </w:r>
      <w:proofErr w:type="gramStart"/>
      <w:r w:rsidRPr="00C30CBF">
        <w:rPr>
          <w:rFonts w:ascii="Times New Roman" w:eastAsia="Times New Roman" w:hAnsi="Times New Roman" w:cs="Times New Roman"/>
          <w:sz w:val="24"/>
          <w:szCs w:val="24"/>
          <w:lang w:val="en"/>
        </w:rPr>
        <w:t>In An Age Of</w:t>
      </w:r>
      <w:proofErr w:type="gramEnd"/>
      <w:r w:rsidRPr="00C30CBF">
        <w:rPr>
          <w:rFonts w:ascii="Times New Roman" w:eastAsia="Times New Roman" w:hAnsi="Times New Roman" w:cs="Times New Roman"/>
          <w:sz w:val="24"/>
          <w:szCs w:val="24"/>
          <w:lang w:val="en"/>
        </w:rPr>
        <w:t xml:space="preserve"> Anxiety" (Multilingual Matters, 2000) </w:t>
      </w:r>
    </w:p>
    <w:p w:rsid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
    <w:p w:rsid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
    <w:p w:rsid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
    <w:p w:rsid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
    <w:p w:rsid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
    <w:p w:rsid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
    <w:p w:rsid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
    <w:p w:rsid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
    <w:p w:rsid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
    <w:p w:rsidR="00C30CBF" w:rsidRPr="00C30CBF" w:rsidRDefault="00B071D6" w:rsidP="00C30CBF">
      <w:pPr>
        <w:shd w:val="clear" w:color="auto" w:fill="E9E1A6"/>
        <w:spacing w:after="0" w:line="240" w:lineRule="auto"/>
        <w:rPr>
          <w:rFonts w:ascii="Times New Roman" w:eastAsia="Times New Roman" w:hAnsi="Times New Roman" w:cs="Times New Roman"/>
          <w:i/>
          <w:iCs/>
          <w:color w:val="4C5AAC"/>
          <w:sz w:val="21"/>
          <w:szCs w:val="21"/>
        </w:rPr>
      </w:pPr>
      <w:hyperlink r:id="rId13" w:history="1">
        <w:r w:rsidR="00C30CBF" w:rsidRPr="00C30CBF">
          <w:rPr>
            <w:rFonts w:ascii="Times New Roman" w:eastAsia="Times New Roman" w:hAnsi="Times New Roman" w:cs="Times New Roman"/>
            <w:i/>
            <w:iCs/>
            <w:color w:val="4C5AAC"/>
            <w:sz w:val="21"/>
            <w:szCs w:val="21"/>
          </w:rPr>
          <w:t>Official American</w:t>
        </w:r>
      </w:hyperlink>
    </w:p>
    <w:p w:rsidR="00C30CBF" w:rsidRPr="00C30CBF" w:rsidRDefault="00C30CBF" w:rsidP="00C30CBF">
      <w:pPr>
        <w:shd w:val="clear" w:color="auto" w:fill="E9E1A6"/>
        <w:spacing w:after="0" w:line="240" w:lineRule="auto"/>
        <w:rPr>
          <w:rFonts w:ascii="Times New Roman" w:eastAsia="Times New Roman" w:hAnsi="Times New Roman" w:cs="Times New Roman"/>
          <w:color w:val="B41A1D"/>
          <w:sz w:val="39"/>
          <w:szCs w:val="39"/>
        </w:rPr>
      </w:pPr>
      <w:bookmarkStart w:id="1" w:name="english"/>
      <w:bookmarkEnd w:id="1"/>
      <w:r w:rsidRPr="00C30CBF">
        <w:rPr>
          <w:rFonts w:ascii="Times New Roman" w:eastAsia="Times New Roman" w:hAnsi="Times New Roman" w:cs="Times New Roman"/>
          <w:color w:val="B41A1D"/>
          <w:sz w:val="39"/>
          <w:szCs w:val="39"/>
        </w:rPr>
        <w:t>English Only</w:t>
      </w:r>
    </w:p>
    <w:p w:rsidR="00C30CBF" w:rsidRPr="00C30CBF" w:rsidRDefault="00CF4EA0" w:rsidP="00C30CBF">
      <w:pPr>
        <w:shd w:val="clear" w:color="auto" w:fill="E9E1A6"/>
        <w:spacing w:after="150" w:line="285" w:lineRule="atLeast"/>
        <w:rPr>
          <w:rFonts w:ascii="Georgia" w:eastAsia="Times New Roman" w:hAnsi="Georgia" w:cs="Arial"/>
          <w:color w:val="1F2E80"/>
          <w:sz w:val="20"/>
          <w:szCs w:val="20"/>
        </w:rPr>
      </w:pPr>
      <w:r>
        <w:rPr>
          <w:rFonts w:ascii="Georgia" w:eastAsia="Times New Roman" w:hAnsi="Georgia" w:cs="Arial"/>
          <w:b/>
          <w:bCs/>
          <w:color w:val="1F2E80"/>
          <w:sz w:val="20"/>
          <w:szCs w:val="20"/>
        </w:rPr>
        <w:t>The Legendary English-Only (</w:t>
      </w:r>
      <w:r w:rsidR="00C30CBF" w:rsidRPr="00C30CBF">
        <w:rPr>
          <w:rFonts w:ascii="Georgia" w:eastAsia="Times New Roman" w:hAnsi="Georgia" w:cs="Arial"/>
          <w:b/>
          <w:bCs/>
          <w:color w:val="1F2E80"/>
          <w:sz w:val="20"/>
          <w:szCs w:val="20"/>
        </w:rPr>
        <w:t>Vote of 1795</w:t>
      </w:r>
      <w:r>
        <w:rPr>
          <w:rFonts w:ascii="Georgia" w:eastAsia="Times New Roman" w:hAnsi="Georgia" w:cs="Arial"/>
          <w:b/>
          <w:bCs/>
          <w:color w:val="1F2E80"/>
          <w:sz w:val="20"/>
          <w:szCs w:val="20"/>
        </w:rPr>
        <w:t>)</w:t>
      </w:r>
      <w:r w:rsidR="00C30CBF" w:rsidRPr="00C30CBF">
        <w:rPr>
          <w:rFonts w:ascii="Georgia" w:eastAsia="Times New Roman" w:hAnsi="Georgia" w:cs="Arial"/>
          <w:color w:val="1F2E80"/>
          <w:sz w:val="20"/>
          <w:szCs w:val="20"/>
        </w:rPr>
        <w:t xml:space="preserve"> </w:t>
      </w:r>
      <w:r w:rsidR="00C30CBF" w:rsidRPr="00C30CBF">
        <w:rPr>
          <w:rFonts w:ascii="Georgia" w:eastAsia="Times New Roman" w:hAnsi="Georgia" w:cs="Arial"/>
          <w:color w:val="1F2E80"/>
          <w:sz w:val="20"/>
          <w:szCs w:val="20"/>
        </w:rPr>
        <w:br/>
      </w:r>
      <w:proofErr w:type="gramStart"/>
      <w:r w:rsidR="00C30CBF" w:rsidRPr="00C30CBF">
        <w:rPr>
          <w:rFonts w:ascii="Georgia" w:eastAsia="Times New Roman" w:hAnsi="Georgia" w:cs="Arial"/>
          <w:color w:val="1F2E80"/>
          <w:sz w:val="20"/>
          <w:szCs w:val="20"/>
        </w:rPr>
        <w:t>This</w:t>
      </w:r>
      <w:proofErr w:type="gramEnd"/>
      <w:r w:rsidR="00C30CBF" w:rsidRPr="00C30CBF">
        <w:rPr>
          <w:rFonts w:ascii="Georgia" w:eastAsia="Times New Roman" w:hAnsi="Georgia" w:cs="Arial"/>
          <w:color w:val="1F2E80"/>
          <w:sz w:val="20"/>
          <w:szCs w:val="20"/>
        </w:rPr>
        <w:t xml:space="preserve"> isn’t the first time that Americans have argued about whether English-only should be the law of the land. </w:t>
      </w:r>
      <w:hyperlink r:id="rId14" w:anchor="baron" w:history="1">
        <w:r w:rsidR="00C30CBF" w:rsidRPr="00C30CBF">
          <w:rPr>
            <w:rFonts w:ascii="Georgia" w:eastAsia="Times New Roman" w:hAnsi="Georgia" w:cs="Arial"/>
            <w:b/>
            <w:bCs/>
            <w:color w:val="B41A1D"/>
            <w:sz w:val="20"/>
            <w:szCs w:val="20"/>
          </w:rPr>
          <w:t>Dennis Baron</w:t>
        </w:r>
      </w:hyperlink>
      <w:r w:rsidR="00C30CBF" w:rsidRPr="00C30CBF">
        <w:rPr>
          <w:rFonts w:ascii="Georgia" w:eastAsia="Times New Roman" w:hAnsi="Georgia" w:cs="Arial"/>
          <w:color w:val="1F2E80"/>
          <w:sz w:val="20"/>
          <w:szCs w:val="20"/>
        </w:rPr>
        <w:t xml:space="preserve"> delves into the origins of the myth of an early move to outlaw German and relates more recent measures to discourage bilingualism, including by the U.S. Constitution.</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In April, 1987, an election judge from Missouri wrote to Ann Landers citing the following excerpt from the local Election Manual to support the argument that everyone's vote counts: “In 1776, one vote gave America the English language instead of German.” The statement is not strictly true, as many of Landers' more alert readers quickly pointed out. The vote in question did not take place. However, language became a political and an emotional issue as early as the 1750s, when British settlers in Pennsylvania began to fear and resent the fact that a third of their fellow Pennsylvanians were German speakers.</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Since that time, American nativists have sought to eradicate minority languages and discourage bilingualism wherever it could be found: in Maine and Louisiana, California and New Mexico, Hawaii and Puerto Rico, as well as in Pennsylvania. Complaints about Germans as well as other non-English-speakers became all too common in the last quarter of the 19th century, and again during and after World War I, when the fear of immigrants and their languages prompted protective English-only legislation. Many Americans considered non-Anglophones to be less than human: in 1904 a railroad president told a congressional hearing on the mistreatment of immigrant workers, “These workers don’t suffer—they don't even speak English” (Shanahan, 1989.) Today as well there is opposition to non-Anglophones and bilinguals—this time not Germans but Hispanic and Asian Americans. The result is the proposed English Language Amendment (ELA), a Constitutional amendment making English the official language of the United States.</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Despite the latest rehearsal in Ann Landers’ advice column of the myth that German had once come close to replacing English in the United States, Americans have never had a legally-established official language. The so-called German vote did not take place in 1776, and it had nothing to do with privileging German over English. The legend that it did, which has gone around since at least the 1850s, was spread initially by propagandists celebrating German contributions to American culture. It has since been taken over by those who claim that the English language in the United States is an endangered species. The story of the German Vote is occasionally trotted out by ELA supporters to demonstrate the power of ethnic groups to subvert national unity and to warn Americans that although the German threat to English has been defused, the Spanish one has not.</w:t>
      </w:r>
    </w:p>
    <w:p w:rsidR="00C30CBF" w:rsidRPr="00C30CBF" w:rsidRDefault="00C30CBF" w:rsidP="00C30CBF">
      <w:pPr>
        <w:shd w:val="clear" w:color="auto" w:fill="E9E1A6"/>
        <w:spacing w:after="150" w:line="285" w:lineRule="atLeast"/>
        <w:rPr>
          <w:rFonts w:ascii="Arial" w:eastAsia="Times New Roman" w:hAnsi="Arial" w:cs="Arial"/>
          <w:color w:val="4F5EB0"/>
          <w:sz w:val="24"/>
          <w:szCs w:val="24"/>
        </w:rPr>
      </w:pPr>
      <w:r w:rsidRPr="00C30CBF">
        <w:rPr>
          <w:rFonts w:ascii="Arial" w:eastAsia="Times New Roman" w:hAnsi="Arial" w:cs="Arial"/>
          <w:color w:val="4F5EB0"/>
          <w:sz w:val="24"/>
          <w:szCs w:val="24"/>
        </w:rPr>
        <w:t>In the 18</w:t>
      </w:r>
      <w:r w:rsidRPr="00C30CBF">
        <w:rPr>
          <w:rFonts w:ascii="Arial" w:eastAsia="Times New Roman" w:hAnsi="Arial" w:cs="Arial"/>
          <w:color w:val="4F5EB0"/>
          <w:sz w:val="14"/>
          <w:szCs w:val="14"/>
          <w:vertAlign w:val="superscript"/>
        </w:rPr>
        <w:t>th</w:t>
      </w:r>
      <w:r w:rsidRPr="00C30CBF">
        <w:rPr>
          <w:rFonts w:ascii="Arial" w:eastAsia="Times New Roman" w:hAnsi="Arial" w:cs="Arial"/>
          <w:color w:val="4F5EB0"/>
          <w:sz w:val="24"/>
          <w:szCs w:val="24"/>
        </w:rPr>
        <w:t xml:space="preserve"> Century, there were rumors English would be dropped as the official language</w:t>
      </w:r>
    </w:p>
    <w:p w:rsidR="00C30CBF" w:rsidRPr="00C30CBF" w:rsidRDefault="00C30CBF" w:rsidP="00C30CBF">
      <w:pPr>
        <w:shd w:val="clear" w:color="auto" w:fill="E9E1A6"/>
        <w:spacing w:after="0" w:line="285" w:lineRule="atLeast"/>
        <w:rPr>
          <w:rFonts w:ascii="Arial" w:eastAsia="Times New Roman" w:hAnsi="Arial" w:cs="Arial"/>
          <w:sz w:val="18"/>
          <w:szCs w:val="18"/>
        </w:rPr>
      </w:pPr>
      <w:r w:rsidRPr="00C30CBF">
        <w:rPr>
          <w:rFonts w:ascii="Arial" w:eastAsia="Times New Roman" w:hAnsi="Arial" w:cs="Arial"/>
          <w:sz w:val="18"/>
          <w:szCs w:val="18"/>
        </w:rPr>
        <w:t xml:space="preserve">The events whose misinterpretation gave rise to the legend of the German vote occurred in 1795, though the date is frequently changed to the more patriotically crucial year of 1776. As is characteristic of such stories, what actually occurred is not entirely clear. What is clear is that Congress never considered replacing English with any other language or giving any other tongue equal status with English. In the 18th century there were rumors that a few Brit-bashing </w:t>
      </w:r>
      <w:proofErr w:type="spellStart"/>
      <w:r w:rsidRPr="00C30CBF">
        <w:rPr>
          <w:rFonts w:ascii="Arial" w:eastAsia="Times New Roman" w:hAnsi="Arial" w:cs="Arial"/>
          <w:sz w:val="18"/>
          <w:szCs w:val="18"/>
        </w:rPr>
        <w:t>superpatriots</w:t>
      </w:r>
      <w:proofErr w:type="spellEnd"/>
      <w:r w:rsidRPr="00C30CBF">
        <w:rPr>
          <w:rFonts w:ascii="Arial" w:eastAsia="Times New Roman" w:hAnsi="Arial" w:cs="Arial"/>
          <w:sz w:val="18"/>
          <w:szCs w:val="18"/>
        </w:rPr>
        <w:t xml:space="preserve"> campaigned to have the new nation drop English in favor of Hebrew, French, or Greek, considered in the late 18th century to be the languages of God, rationality, and democracy, respectively. But the desire to found a New Eden rather than a New Babel assured that the United States would be united both legally and socially under a single language, and that language would be English. Noah Webster championed a dialect-free Federal English based on his spelling book. John Adams rightly predicted that English would become the next world language. And Roger Sherman of Connecticut is reported to have urged Americans to retain English and make the British speak Greek. </w:t>
      </w:r>
      <w:proofErr w:type="gramStart"/>
      <w:r w:rsidRPr="00C30CBF">
        <w:rPr>
          <w:rFonts w:ascii="Arial" w:eastAsia="Times New Roman" w:hAnsi="Arial" w:cs="Arial"/>
          <w:sz w:val="18"/>
          <w:szCs w:val="18"/>
        </w:rPr>
        <w:t>(See Baron, 1982.)</w:t>
      </w:r>
      <w:proofErr w:type="gramEnd"/>
      <w:r w:rsidRPr="00C30CBF">
        <w:rPr>
          <w:rFonts w:ascii="Arial" w:eastAsia="Times New Roman" w:hAnsi="Arial" w:cs="Arial"/>
          <w:sz w:val="18"/>
          <w:szCs w:val="18"/>
        </w:rPr>
        <w:t xml:space="preserve"> Despite the solid position of English both initially and throughout American history, the legend of the German vote persists. </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b/>
          <w:bCs/>
          <w:sz w:val="18"/>
          <w:szCs w:val="18"/>
        </w:rPr>
        <w:t>The German Vote</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On January 13, 1795, Congress considered a proposal, not to give German any official status, but merely to print the federal laws in German as well as English. During the debate, a motion to adjourn failed by one vote. The final vote rejecting the translation of federal laws, which took place one month later, is not recorded.</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 xml:space="preserve">The translation proposal itself originated as a petition to Congress on March 20, 1794, from a group of Germans living in Augusta, Virginia. A House committee responding to that petition recommended publishing sets of the federal statutes in English and distributing them to the states, together with the publication of three thousand sets of laws in German, “for the accommodation of such German citizens of the United States, as do not understand the English language.” (American State Papers ser. 10, v. 1:114). According to the succinct report in the Aurora Gazette, “A great variety of plans were proposed, but none that seemed to meet the general sense of the House.” </w:t>
      </w:r>
      <w:proofErr w:type="gramStart"/>
      <w:r w:rsidRPr="00C30CBF">
        <w:rPr>
          <w:rFonts w:ascii="Arial" w:eastAsia="Times New Roman" w:hAnsi="Arial" w:cs="Arial"/>
          <w:sz w:val="18"/>
          <w:szCs w:val="18"/>
        </w:rPr>
        <w:t>(22 January, 1795, p. 3).</w:t>
      </w:r>
      <w:proofErr w:type="gramEnd"/>
    </w:p>
    <w:p w:rsidR="00CF4EA0" w:rsidRDefault="00CF4EA0" w:rsidP="00C30CBF">
      <w:pPr>
        <w:shd w:val="clear" w:color="auto" w:fill="E9E1A6"/>
        <w:spacing w:after="150" w:line="285" w:lineRule="atLeast"/>
        <w:rPr>
          <w:rFonts w:ascii="Arial" w:eastAsia="Times New Roman" w:hAnsi="Arial" w:cs="Arial"/>
          <w:color w:val="4F5EB0"/>
          <w:sz w:val="24"/>
          <w:szCs w:val="24"/>
        </w:rPr>
      </w:pPr>
    </w:p>
    <w:p w:rsidR="00C30CBF" w:rsidRPr="00C30CBF" w:rsidRDefault="00C30CBF" w:rsidP="00C30CBF">
      <w:pPr>
        <w:shd w:val="clear" w:color="auto" w:fill="E9E1A6"/>
        <w:spacing w:after="150" w:line="285" w:lineRule="atLeast"/>
        <w:rPr>
          <w:rFonts w:ascii="Arial" w:eastAsia="Times New Roman" w:hAnsi="Arial" w:cs="Arial"/>
          <w:color w:val="4F5EB0"/>
          <w:sz w:val="24"/>
          <w:szCs w:val="24"/>
        </w:rPr>
      </w:pPr>
      <w:r w:rsidRPr="00C30CBF">
        <w:rPr>
          <w:rFonts w:ascii="Arial" w:eastAsia="Times New Roman" w:hAnsi="Arial" w:cs="Arial"/>
          <w:color w:val="4F5EB0"/>
          <w:sz w:val="24"/>
          <w:szCs w:val="24"/>
        </w:rPr>
        <w:lastRenderedPageBreak/>
        <w:t>Congress considered translating federal laws into German a number of times</w:t>
      </w:r>
    </w:p>
    <w:p w:rsidR="00C30CBF" w:rsidRPr="00C30CBF" w:rsidRDefault="00C30CBF" w:rsidP="00C30CBF">
      <w:pPr>
        <w:shd w:val="clear" w:color="auto" w:fill="E9E1A6"/>
        <w:spacing w:after="0" w:line="285" w:lineRule="atLeast"/>
        <w:rPr>
          <w:rFonts w:ascii="Arial" w:eastAsia="Times New Roman" w:hAnsi="Arial" w:cs="Arial"/>
          <w:sz w:val="18"/>
          <w:szCs w:val="18"/>
        </w:rPr>
      </w:pPr>
      <w:r w:rsidRPr="00C30CBF">
        <w:rPr>
          <w:rFonts w:ascii="Arial" w:eastAsia="Times New Roman" w:hAnsi="Arial" w:cs="Arial"/>
          <w:sz w:val="18"/>
          <w:szCs w:val="18"/>
        </w:rPr>
        <w:t xml:space="preserve">A vote to adjourn and sit again on the recommendation failed, 42 to 41, but there is no reason to believe from this close vote that more than token support existed for publishing the laws in German. The vote to adjourn seems to have been interpreted by the House as a vote of no confidence both in the committee's recommendation to translate the laws and in its recommendation on the distribution of the sets of laws once they were published in English. While there is no record of debate on the translation provision that day, if sentiment on the issue in Congress was anything like sentiment in Pennsylvania, translation was probably opposed by a substantial majority of the representatives. </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On the other hand, the committee’s plan for distributing the sets of laws did provoke some strong disagreement in the House. After objections to the latter were aired, a new committee was formed and asked to report again, and the House agreed to adjourn. It is from the close interim vote, not on an actual bill but on adjournment, that the so-called “German vote” legend has been built.</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One month later, on February 16, 1795, the House once again considered the question of promulgating the laws, and among the issues, once again, was translating the federal statutes into German. This time some of the actual debate has been preserved. Rep. Thomas Hartley of Pennsylvania argued that “it was perhaps desirable that the Germans should learn English; but if it is our object to give present information, we should do it in the language understood. The Germans who are advanced in years cannot learn our language in a day. It would be generous in the Government to inform those persons. Many honest men, in the late disturbances [the Whiskey Rebellion], were led away by misrepresentation; ignorance of the laws laid them open to deception.”</w:t>
      </w:r>
    </w:p>
    <w:p w:rsidR="00C30CBF" w:rsidRPr="00C30CBF" w:rsidRDefault="00C30CBF" w:rsidP="00C30CBF">
      <w:pPr>
        <w:shd w:val="clear" w:color="auto" w:fill="E9E1A6"/>
        <w:spacing w:after="150" w:line="285" w:lineRule="atLeast"/>
        <w:rPr>
          <w:rFonts w:ascii="Arial" w:eastAsia="Times New Roman" w:hAnsi="Arial" w:cs="Arial"/>
          <w:color w:val="4F5EB0"/>
          <w:sz w:val="24"/>
          <w:szCs w:val="24"/>
        </w:rPr>
      </w:pPr>
      <w:r w:rsidRPr="00C30CBF">
        <w:rPr>
          <w:rFonts w:ascii="Arial" w:eastAsia="Times New Roman" w:hAnsi="Arial" w:cs="Arial"/>
          <w:color w:val="4F5EB0"/>
          <w:sz w:val="24"/>
          <w:szCs w:val="24"/>
        </w:rPr>
        <w:t>It had never been the custom in England to translate the laws into Welsh or Gaelic…</w:t>
      </w:r>
    </w:p>
    <w:p w:rsidR="00C30CBF" w:rsidRPr="00C30CBF" w:rsidRDefault="00C30CBF" w:rsidP="00C30CBF">
      <w:pPr>
        <w:shd w:val="clear" w:color="auto" w:fill="E9E1A6"/>
        <w:spacing w:after="0" w:line="285" w:lineRule="atLeast"/>
        <w:rPr>
          <w:rFonts w:ascii="Arial" w:eastAsia="Times New Roman" w:hAnsi="Arial" w:cs="Arial"/>
          <w:sz w:val="18"/>
          <w:szCs w:val="18"/>
        </w:rPr>
      </w:pPr>
      <w:r w:rsidRPr="00C30CBF">
        <w:rPr>
          <w:rFonts w:ascii="Arial" w:eastAsia="Times New Roman" w:hAnsi="Arial" w:cs="Arial"/>
          <w:sz w:val="18"/>
          <w:szCs w:val="18"/>
        </w:rPr>
        <w:t xml:space="preserve">Rep. William V. Murray of Maryland, who opposed translating the laws into German, countered “that it had never been the custom in England to translate the laws into Welsh or Gaelic, and yet the great bulk of the Welsh, and some hundred thousands of people in Scotland, did not understand a word of English.” (Annals of Congress 4:1228-29) The House finally approved publication of current and future federal statutes in English only. The bill was agreed to by the Senate and signed by President Washington the following month. </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The January vote on adjournment is sometimes known as “the Muhlenberg Vote,” after the Speaker of the House of Representatives, Pennsylvania's Frederick Augustus Muhlenberg, a Federalist who spoke German with difficulty, so it is claimed, and who was at any rate a member of a prominent family of assimilated Germans who favored English as the language of education and religion (</w:t>
      </w:r>
      <w:proofErr w:type="spellStart"/>
      <w:r w:rsidRPr="00C30CBF">
        <w:rPr>
          <w:rFonts w:ascii="Arial" w:eastAsia="Times New Roman" w:hAnsi="Arial" w:cs="Arial"/>
          <w:sz w:val="18"/>
          <w:szCs w:val="18"/>
        </w:rPr>
        <w:t>Dorpalen</w:t>
      </w:r>
      <w:proofErr w:type="spellEnd"/>
      <w:r w:rsidRPr="00C30CBF">
        <w:rPr>
          <w:rFonts w:ascii="Arial" w:eastAsia="Times New Roman" w:hAnsi="Arial" w:cs="Arial"/>
          <w:sz w:val="18"/>
          <w:szCs w:val="18"/>
        </w:rPr>
        <w:t xml:space="preserve"> 1942, 178). Although the roll call vote does not survive, tradition has it that Muhlenberg stepped down to cast the deciding negative, thereby dooming German in America to minority-language status. Tradition notwithstanding, too much weight should not be given to the fact that the Speaker was not in the chair on this occasion. It was common for the Speaker to step down, and </w:t>
      </w:r>
      <w:proofErr w:type="spellStart"/>
      <w:r w:rsidRPr="00C30CBF">
        <w:rPr>
          <w:rFonts w:ascii="Arial" w:eastAsia="Times New Roman" w:hAnsi="Arial" w:cs="Arial"/>
          <w:sz w:val="18"/>
          <w:szCs w:val="18"/>
        </w:rPr>
        <w:t>Muhlenburg</w:t>
      </w:r>
      <w:proofErr w:type="spellEnd"/>
      <w:r w:rsidRPr="00C30CBF">
        <w:rPr>
          <w:rFonts w:ascii="Arial" w:eastAsia="Times New Roman" w:hAnsi="Arial" w:cs="Arial"/>
          <w:sz w:val="18"/>
          <w:szCs w:val="18"/>
        </w:rPr>
        <w:t xml:space="preserve"> did so on many other occasions during the Third Congress. Even a positive vote on the adjournment issue could not have led to approval of German translations of the laws, a concession which the Congress has repeatedly refused to make ever since.</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 xml:space="preserve">Nonetheless, Muhlenberg was blamed for selling out German language interests by Franz </w:t>
      </w:r>
      <w:proofErr w:type="spellStart"/>
      <w:r w:rsidRPr="00C30CBF">
        <w:rPr>
          <w:rFonts w:ascii="Arial" w:eastAsia="Times New Roman" w:hAnsi="Arial" w:cs="Arial"/>
          <w:sz w:val="18"/>
          <w:szCs w:val="18"/>
        </w:rPr>
        <w:t>Löher</w:t>
      </w:r>
      <w:proofErr w:type="spellEnd"/>
      <w:r w:rsidRPr="00C30CBF">
        <w:rPr>
          <w:rFonts w:ascii="Arial" w:eastAsia="Times New Roman" w:hAnsi="Arial" w:cs="Arial"/>
          <w:sz w:val="18"/>
          <w:szCs w:val="18"/>
        </w:rPr>
        <w:t xml:space="preserve">, </w:t>
      </w:r>
      <w:proofErr w:type="gramStart"/>
      <w:r w:rsidRPr="00C30CBF">
        <w:rPr>
          <w:rFonts w:ascii="Arial" w:eastAsia="Times New Roman" w:hAnsi="Arial" w:cs="Arial"/>
          <w:sz w:val="18"/>
          <w:szCs w:val="18"/>
        </w:rPr>
        <w:t>whose</w:t>
      </w:r>
      <w:proofErr w:type="gramEnd"/>
      <w:r w:rsidRPr="00C30CBF">
        <w:rPr>
          <w:rFonts w:ascii="Arial" w:eastAsia="Times New Roman" w:hAnsi="Arial" w:cs="Arial"/>
          <w:sz w:val="18"/>
          <w:szCs w:val="18"/>
        </w:rPr>
        <w:t xml:space="preserve"> 1847</w:t>
      </w:r>
      <w:r w:rsidRPr="00C30CBF">
        <w:rPr>
          <w:rFonts w:ascii="Arial" w:eastAsia="Times New Roman" w:hAnsi="Arial" w:cs="Arial"/>
          <w:i/>
          <w:iCs/>
          <w:sz w:val="18"/>
          <w:szCs w:val="18"/>
        </w:rPr>
        <w:t xml:space="preserve"> History and Achievements of the Germans in America</w:t>
      </w:r>
      <w:r w:rsidRPr="00C30CBF">
        <w:rPr>
          <w:rFonts w:ascii="Arial" w:eastAsia="Times New Roman" w:hAnsi="Arial" w:cs="Arial"/>
          <w:sz w:val="18"/>
          <w:szCs w:val="18"/>
        </w:rPr>
        <w:t xml:space="preserve"> presents a garbled though frequently cited account of what is supposed to have happened. </w:t>
      </w:r>
      <w:proofErr w:type="spellStart"/>
      <w:r w:rsidRPr="00C30CBF">
        <w:rPr>
          <w:rFonts w:ascii="Arial" w:eastAsia="Times New Roman" w:hAnsi="Arial" w:cs="Arial"/>
          <w:sz w:val="18"/>
          <w:szCs w:val="18"/>
        </w:rPr>
        <w:t>Löher</w:t>
      </w:r>
      <w:proofErr w:type="spellEnd"/>
      <w:r w:rsidRPr="00C30CBF">
        <w:rPr>
          <w:rFonts w:ascii="Arial" w:eastAsia="Times New Roman" w:hAnsi="Arial" w:cs="Arial"/>
          <w:sz w:val="18"/>
          <w:szCs w:val="18"/>
        </w:rPr>
        <w:t xml:space="preserve"> places the crucial language vote not in the U.S. Congress, but in the Pennsylvania legislature, over which Muhlenberg had earlier presided. There is no evidence as to Muhlenberg’s actual views on German publishing; no evidence that he cast a tie-breaking vote on the matter; and no contemporary indication that the German community was displeased with his stewardship over the Third Congress. However, Muhlenberg later did manage to irritate his German constituents by casting the deciding vote in favor of the Jay Treaty during the Fourth Congress, a move which drove his brother-in-law to stab him and which cost him the next election in 1796. This significant tie-breaker soon became confused with the earlier adjournment cliff-hanger, conveniently fleshing out the myth of the German vote (</w:t>
      </w:r>
      <w:proofErr w:type="spellStart"/>
      <w:r w:rsidRPr="00C30CBF">
        <w:rPr>
          <w:rFonts w:ascii="Arial" w:eastAsia="Times New Roman" w:hAnsi="Arial" w:cs="Arial"/>
          <w:sz w:val="18"/>
          <w:szCs w:val="18"/>
        </w:rPr>
        <w:t>Feer</w:t>
      </w:r>
      <w:proofErr w:type="spellEnd"/>
      <w:r w:rsidRPr="00C30CBF">
        <w:rPr>
          <w:rFonts w:ascii="Arial" w:eastAsia="Times New Roman" w:hAnsi="Arial" w:cs="Arial"/>
          <w:sz w:val="18"/>
          <w:szCs w:val="18"/>
        </w:rPr>
        <w:t xml:space="preserve"> 1952, 401).</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b/>
          <w:bCs/>
          <w:sz w:val="18"/>
          <w:szCs w:val="18"/>
        </w:rPr>
        <w:t>Official English Then and Now</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Opponents of moves to make English the official language of the United States frequently suspect that English-only advocates are motivated by more than political idealism. This suspicion is certainly justified by the historical record. For the past two centuries, proponents of official-English have sounded two separate themes, one rational and patriotic, the other emotional and racist. The Enlightenment belief that language and nation are inextricably intertwined, coupled with the chauvinist notion that English is a language particularly suited to democratically constituted societies, are convincing to many Americans who find discrimination on non-linguistic grounds thoroughly reprehensible (see Baron, 1990). More prominent though, throughout American history, have been the nativist attacks on minority languages and their speakers: Native Americans, Asians, the French, Germans, Jews and Hispanics, to name only the most frequently targeted groups.</w:t>
      </w:r>
    </w:p>
    <w:p w:rsidR="00CF4EA0" w:rsidRDefault="00CF4EA0" w:rsidP="00C30CBF">
      <w:pPr>
        <w:shd w:val="clear" w:color="auto" w:fill="E9E1A6"/>
        <w:spacing w:after="150" w:line="285" w:lineRule="atLeast"/>
        <w:rPr>
          <w:rFonts w:ascii="Arial" w:eastAsia="Times New Roman" w:hAnsi="Arial" w:cs="Arial"/>
          <w:color w:val="4F5EB0"/>
          <w:sz w:val="24"/>
          <w:szCs w:val="24"/>
        </w:rPr>
      </w:pPr>
    </w:p>
    <w:p w:rsidR="00C30CBF" w:rsidRPr="00C30CBF" w:rsidRDefault="00C30CBF" w:rsidP="00C30CBF">
      <w:pPr>
        <w:shd w:val="clear" w:color="auto" w:fill="E9E1A6"/>
        <w:spacing w:after="150" w:line="285" w:lineRule="atLeast"/>
        <w:rPr>
          <w:rFonts w:ascii="Arial" w:eastAsia="Times New Roman" w:hAnsi="Arial" w:cs="Arial"/>
          <w:color w:val="4F5EB0"/>
          <w:sz w:val="24"/>
          <w:szCs w:val="24"/>
        </w:rPr>
      </w:pPr>
      <w:r w:rsidRPr="00C30CBF">
        <w:rPr>
          <w:rFonts w:ascii="Arial" w:eastAsia="Times New Roman" w:hAnsi="Arial" w:cs="Arial"/>
          <w:color w:val="4F5EB0"/>
          <w:sz w:val="24"/>
          <w:szCs w:val="24"/>
        </w:rPr>
        <w:lastRenderedPageBreak/>
        <w:t>The English-only nativists who attacked the Germans used arguments similar to those heard nowadays against newer immigrants</w:t>
      </w:r>
    </w:p>
    <w:p w:rsidR="00C30CBF" w:rsidRPr="00C30CBF" w:rsidRDefault="00C30CBF" w:rsidP="00C30CBF">
      <w:pPr>
        <w:shd w:val="clear" w:color="auto" w:fill="E9E1A6"/>
        <w:spacing w:after="0" w:line="285" w:lineRule="atLeast"/>
        <w:rPr>
          <w:rFonts w:ascii="Arial" w:eastAsia="Times New Roman" w:hAnsi="Arial" w:cs="Arial"/>
          <w:sz w:val="18"/>
          <w:szCs w:val="18"/>
        </w:rPr>
      </w:pPr>
      <w:r w:rsidRPr="00C30CBF">
        <w:rPr>
          <w:rFonts w:ascii="Arial" w:eastAsia="Times New Roman" w:hAnsi="Arial" w:cs="Arial"/>
          <w:sz w:val="18"/>
          <w:szCs w:val="18"/>
        </w:rPr>
        <w:t xml:space="preserve">The English-only nativists who attacked the Germans used arguments similar to those heard nowadays against newer immigrants. Benjamin Franklin considered the Pennsylvania Germans to be a “swarthy” racial group distinct from the English majority in the colony. In 1751 he complained, “Why should the Palatine Boors be suffered to swarm into our Settlements, and by herding together establish their Language and Manners to the exclusion of ours? Why should Pennsylvania, founded by the English, become a Colony of Aliens, who will shortly be so numerous as to Germanize us instead of our </w:t>
      </w:r>
      <w:proofErr w:type="spellStart"/>
      <w:proofErr w:type="gramStart"/>
      <w:r w:rsidRPr="00C30CBF">
        <w:rPr>
          <w:rFonts w:ascii="Arial" w:eastAsia="Times New Roman" w:hAnsi="Arial" w:cs="Arial"/>
          <w:sz w:val="18"/>
          <w:szCs w:val="18"/>
        </w:rPr>
        <w:t>Anglifying</w:t>
      </w:r>
      <w:proofErr w:type="spellEnd"/>
      <w:proofErr w:type="gramEnd"/>
      <w:r w:rsidRPr="00C30CBF">
        <w:rPr>
          <w:rFonts w:ascii="Arial" w:eastAsia="Times New Roman" w:hAnsi="Arial" w:cs="Arial"/>
          <w:sz w:val="18"/>
          <w:szCs w:val="18"/>
        </w:rPr>
        <w:t xml:space="preserve"> them, and will never adopt our Language or Customs, any more than they can acquire our Complexion?” </w:t>
      </w:r>
      <w:proofErr w:type="gramStart"/>
      <w:r w:rsidRPr="00C30CBF">
        <w:rPr>
          <w:rFonts w:ascii="Arial" w:eastAsia="Times New Roman" w:hAnsi="Arial" w:cs="Arial"/>
          <w:sz w:val="18"/>
          <w:szCs w:val="18"/>
        </w:rPr>
        <w:t>(The papers of Benjamin Franklin.</w:t>
      </w:r>
      <w:proofErr w:type="gramEnd"/>
      <w:r w:rsidRPr="00C30CBF">
        <w:rPr>
          <w:rFonts w:ascii="Arial" w:eastAsia="Times New Roman" w:hAnsi="Arial" w:cs="Arial"/>
          <w:sz w:val="18"/>
          <w:szCs w:val="18"/>
        </w:rPr>
        <w:t xml:space="preserve"> </w:t>
      </w:r>
      <w:proofErr w:type="gramStart"/>
      <w:r w:rsidRPr="00C30CBF">
        <w:rPr>
          <w:rFonts w:ascii="Arial" w:eastAsia="Times New Roman" w:hAnsi="Arial" w:cs="Arial"/>
          <w:sz w:val="18"/>
          <w:szCs w:val="18"/>
        </w:rPr>
        <w:t xml:space="preserve">Ed. Leonard W. </w:t>
      </w:r>
      <w:proofErr w:type="spellStart"/>
      <w:r w:rsidRPr="00C30CBF">
        <w:rPr>
          <w:rFonts w:ascii="Arial" w:eastAsia="Times New Roman" w:hAnsi="Arial" w:cs="Arial"/>
          <w:sz w:val="18"/>
          <w:szCs w:val="18"/>
        </w:rPr>
        <w:t>Labaree</w:t>
      </w:r>
      <w:proofErr w:type="spellEnd"/>
      <w:r w:rsidRPr="00C30CBF">
        <w:rPr>
          <w:rFonts w:ascii="Arial" w:eastAsia="Times New Roman" w:hAnsi="Arial" w:cs="Arial"/>
          <w:sz w:val="18"/>
          <w:szCs w:val="18"/>
        </w:rPr>
        <w:t>.</w:t>
      </w:r>
      <w:proofErr w:type="gramEnd"/>
      <w:r w:rsidRPr="00C30CBF">
        <w:rPr>
          <w:rFonts w:ascii="Arial" w:eastAsia="Times New Roman" w:hAnsi="Arial" w:cs="Arial"/>
          <w:sz w:val="18"/>
          <w:szCs w:val="18"/>
        </w:rPr>
        <w:t xml:space="preserve"> New Haven: Yale Univ. Press, 1959. </w:t>
      </w:r>
      <w:proofErr w:type="spellStart"/>
      <w:proofErr w:type="gramStart"/>
      <w:r w:rsidRPr="00C30CBF">
        <w:rPr>
          <w:rFonts w:ascii="Arial" w:eastAsia="Times New Roman" w:hAnsi="Arial" w:cs="Arial"/>
          <w:sz w:val="18"/>
          <w:szCs w:val="18"/>
        </w:rPr>
        <w:t>vol</w:t>
      </w:r>
      <w:proofErr w:type="spellEnd"/>
      <w:proofErr w:type="gramEnd"/>
      <w:r w:rsidRPr="00C30CBF">
        <w:rPr>
          <w:rFonts w:ascii="Arial" w:eastAsia="Times New Roman" w:hAnsi="Arial" w:cs="Arial"/>
          <w:sz w:val="18"/>
          <w:szCs w:val="18"/>
        </w:rPr>
        <w:t xml:space="preserve"> 4:234). </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 xml:space="preserve">The Germans were accused by other eighteenth-century Anglos of laziness, illiteracy, clannishness, a reluctance to assimilate, excessive fertility, and Catholicism. They were even blamed for the severe Pennsylvania winters. </w:t>
      </w:r>
      <w:proofErr w:type="gramStart"/>
      <w:r w:rsidRPr="00C30CBF">
        <w:rPr>
          <w:rFonts w:ascii="Arial" w:eastAsia="Times New Roman" w:hAnsi="Arial" w:cs="Arial"/>
          <w:sz w:val="18"/>
          <w:szCs w:val="18"/>
        </w:rPr>
        <w:t>(</w:t>
      </w:r>
      <w:proofErr w:type="spellStart"/>
      <w:r w:rsidRPr="00C30CBF">
        <w:rPr>
          <w:rFonts w:ascii="Arial" w:eastAsia="Times New Roman" w:hAnsi="Arial" w:cs="Arial"/>
          <w:sz w:val="18"/>
          <w:szCs w:val="18"/>
        </w:rPr>
        <w:t>Feer</w:t>
      </w:r>
      <w:proofErr w:type="spellEnd"/>
      <w:r w:rsidRPr="00C30CBF">
        <w:rPr>
          <w:rFonts w:ascii="Arial" w:eastAsia="Times New Roman" w:hAnsi="Arial" w:cs="Arial"/>
          <w:sz w:val="18"/>
          <w:szCs w:val="18"/>
        </w:rPr>
        <w:t xml:space="preserve"> 1952, 403; </w:t>
      </w:r>
      <w:proofErr w:type="spellStart"/>
      <w:r w:rsidRPr="00C30CBF">
        <w:rPr>
          <w:rFonts w:ascii="Arial" w:eastAsia="Times New Roman" w:hAnsi="Arial" w:cs="Arial"/>
          <w:sz w:val="18"/>
          <w:szCs w:val="18"/>
        </w:rPr>
        <w:t>Mittelberger</w:t>
      </w:r>
      <w:proofErr w:type="spellEnd"/>
      <w:r w:rsidRPr="00C30CBF">
        <w:rPr>
          <w:rFonts w:ascii="Arial" w:eastAsia="Times New Roman" w:hAnsi="Arial" w:cs="Arial"/>
          <w:sz w:val="18"/>
          <w:szCs w:val="18"/>
        </w:rPr>
        <w:t xml:space="preserve"> 1898, 104).</w:t>
      </w:r>
      <w:proofErr w:type="gramEnd"/>
      <w:r w:rsidRPr="00C30CBF">
        <w:rPr>
          <w:rFonts w:ascii="Arial" w:eastAsia="Times New Roman" w:hAnsi="Arial" w:cs="Arial"/>
          <w:sz w:val="18"/>
          <w:szCs w:val="18"/>
        </w:rPr>
        <w:t xml:space="preserve"> Most irritating to Pennsylvania’s English-</w:t>
      </w:r>
      <w:proofErr w:type="spellStart"/>
      <w:r w:rsidRPr="00C30CBF">
        <w:rPr>
          <w:rFonts w:ascii="Arial" w:eastAsia="Times New Roman" w:hAnsi="Arial" w:cs="Arial"/>
          <w:sz w:val="18"/>
          <w:szCs w:val="18"/>
        </w:rPr>
        <w:t>firsters</w:t>
      </w:r>
      <w:proofErr w:type="spellEnd"/>
      <w:r w:rsidRPr="00C30CBF">
        <w:rPr>
          <w:rFonts w:ascii="Arial" w:eastAsia="Times New Roman" w:hAnsi="Arial" w:cs="Arial"/>
          <w:sz w:val="18"/>
          <w:szCs w:val="18"/>
        </w:rPr>
        <w:t xml:space="preserve"> in the latter 1700s was German language loyalty, although it was clear that, despite community efforts to preserve their language, Germans were adopting English and abandoning German at a rate that should have impressed the rest of the English-speaking population.</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 xml:space="preserve">Anti-German sentiment spread along with German </w:t>
      </w:r>
      <w:proofErr w:type="gramStart"/>
      <w:r w:rsidRPr="00C30CBF">
        <w:rPr>
          <w:rFonts w:ascii="Arial" w:eastAsia="Times New Roman" w:hAnsi="Arial" w:cs="Arial"/>
          <w:sz w:val="18"/>
          <w:szCs w:val="18"/>
        </w:rPr>
        <w:t>immigration,</w:t>
      </w:r>
      <w:proofErr w:type="gramEnd"/>
      <w:r w:rsidRPr="00C30CBF">
        <w:rPr>
          <w:rFonts w:ascii="Arial" w:eastAsia="Times New Roman" w:hAnsi="Arial" w:cs="Arial"/>
          <w:sz w:val="18"/>
          <w:szCs w:val="18"/>
        </w:rPr>
        <w:t xml:space="preserve"> and the nation as a whole resisted both the German bilingual schools that were established in parts of the Midwest in the 19th century and the common </w:t>
      </w:r>
      <w:proofErr w:type="spellStart"/>
      <w:r w:rsidRPr="00C30CBF">
        <w:rPr>
          <w:rFonts w:ascii="Arial" w:eastAsia="Times New Roman" w:hAnsi="Arial" w:cs="Arial"/>
          <w:sz w:val="18"/>
          <w:szCs w:val="18"/>
        </w:rPr>
        <w:t>practise</w:t>
      </w:r>
      <w:proofErr w:type="spellEnd"/>
      <w:r w:rsidRPr="00C30CBF">
        <w:rPr>
          <w:rFonts w:ascii="Arial" w:eastAsia="Times New Roman" w:hAnsi="Arial" w:cs="Arial"/>
          <w:sz w:val="18"/>
          <w:szCs w:val="18"/>
        </w:rPr>
        <w:t xml:space="preserve"> of publishing legal notices in German American newspapers. On a number of occasions the U.S. Congress again rejected motions to print laws or other documents in German as well as English. The motions were often treated jocularly and were shouted down amidst racist cries of, “What! </w:t>
      </w:r>
      <w:proofErr w:type="gramStart"/>
      <w:r w:rsidRPr="00C30CBF">
        <w:rPr>
          <w:rFonts w:ascii="Arial" w:eastAsia="Times New Roman" w:hAnsi="Arial" w:cs="Arial"/>
          <w:sz w:val="18"/>
          <w:szCs w:val="18"/>
        </w:rPr>
        <w:t>In the Cherokee?</w:t>
      </w:r>
      <w:proofErr w:type="gramEnd"/>
      <w:r w:rsidRPr="00C30CBF">
        <w:rPr>
          <w:rFonts w:ascii="Arial" w:eastAsia="Times New Roman" w:hAnsi="Arial" w:cs="Arial"/>
          <w:sz w:val="18"/>
          <w:szCs w:val="18"/>
        </w:rPr>
        <w:t xml:space="preserve"> </w:t>
      </w:r>
      <w:proofErr w:type="gramStart"/>
      <w:r w:rsidRPr="00C30CBF">
        <w:rPr>
          <w:rFonts w:ascii="Arial" w:eastAsia="Times New Roman" w:hAnsi="Arial" w:cs="Arial"/>
          <w:sz w:val="18"/>
          <w:szCs w:val="18"/>
        </w:rPr>
        <w:t>[and in] the Old Congo language!”</w:t>
      </w:r>
      <w:proofErr w:type="gramEnd"/>
      <w:r w:rsidRPr="00C30CBF">
        <w:rPr>
          <w:rFonts w:ascii="Arial" w:eastAsia="Times New Roman" w:hAnsi="Arial" w:cs="Arial"/>
          <w:sz w:val="18"/>
          <w:szCs w:val="18"/>
        </w:rPr>
        <w:t xml:space="preserve"> (</w:t>
      </w:r>
      <w:r w:rsidRPr="00C30CBF">
        <w:rPr>
          <w:rFonts w:ascii="Arial" w:eastAsia="Times New Roman" w:hAnsi="Arial" w:cs="Arial"/>
          <w:i/>
          <w:iCs/>
          <w:sz w:val="18"/>
          <w:szCs w:val="18"/>
        </w:rPr>
        <w:t>Congressional Globe</w:t>
      </w:r>
      <w:r w:rsidRPr="00C30CBF">
        <w:rPr>
          <w:rFonts w:ascii="Arial" w:eastAsia="Times New Roman" w:hAnsi="Arial" w:cs="Arial"/>
          <w:sz w:val="18"/>
          <w:szCs w:val="18"/>
        </w:rPr>
        <w:t xml:space="preserve"> 1844, 7)</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 xml:space="preserve">Antagonism toward Germans and their language resurfaced in the Midwest in the late 1880s and early 1890s, and again across the country during and after World War I. Between 1917 and 1922 most of the states dropped German from their school curricula. Nebraska's open meeting law of 1919 forbade the use of foreign languages in public, and in 1918 Governor Harding of Iowa proclaimed that “English should and must be the only medium of instruction in public, private, denominational and other similar schools. Conversation in public places, on trains, and over the telephone should be in the English language. Let those who cannot speak or understand the English language conduct their religious worship in their home.” </w:t>
      </w:r>
      <w:proofErr w:type="gramStart"/>
      <w:r w:rsidRPr="00C30CBF">
        <w:rPr>
          <w:rFonts w:ascii="Arial" w:eastAsia="Times New Roman" w:hAnsi="Arial" w:cs="Arial"/>
          <w:sz w:val="18"/>
          <w:szCs w:val="18"/>
        </w:rPr>
        <w:t>(</w:t>
      </w:r>
      <w:r w:rsidRPr="00C30CBF">
        <w:rPr>
          <w:rFonts w:ascii="Arial" w:eastAsia="Times New Roman" w:hAnsi="Arial" w:cs="Arial"/>
          <w:i/>
          <w:iCs/>
          <w:sz w:val="18"/>
          <w:szCs w:val="18"/>
        </w:rPr>
        <w:t>New York Times,</w:t>
      </w:r>
      <w:r w:rsidRPr="00C30CBF">
        <w:rPr>
          <w:rFonts w:ascii="Arial" w:eastAsia="Times New Roman" w:hAnsi="Arial" w:cs="Arial"/>
          <w:sz w:val="18"/>
          <w:szCs w:val="18"/>
        </w:rPr>
        <w:t xml:space="preserve"> 18 June 1918, p. 12).</w:t>
      </w:r>
      <w:proofErr w:type="gramEnd"/>
      <w:r w:rsidRPr="00C30CBF">
        <w:rPr>
          <w:rFonts w:ascii="Arial" w:eastAsia="Times New Roman" w:hAnsi="Arial" w:cs="Arial"/>
          <w:sz w:val="18"/>
          <w:szCs w:val="18"/>
        </w:rPr>
        <w:t xml:space="preserve"> Such attitudes had a chilling effect on language use. As many as eighteen thousand people were charged in the Midwest during and immediately following World War I with violating the English-only statutes. </w:t>
      </w:r>
      <w:proofErr w:type="gramStart"/>
      <w:r w:rsidRPr="00C30CBF">
        <w:rPr>
          <w:rFonts w:ascii="Arial" w:eastAsia="Times New Roman" w:hAnsi="Arial" w:cs="Arial"/>
          <w:sz w:val="18"/>
          <w:szCs w:val="18"/>
        </w:rPr>
        <w:t>(Crawford 1989, 23.)</w:t>
      </w:r>
      <w:proofErr w:type="gramEnd"/>
    </w:p>
    <w:p w:rsidR="00C30CBF" w:rsidRPr="00C30CBF" w:rsidRDefault="00C30CBF" w:rsidP="00C30CBF">
      <w:pPr>
        <w:shd w:val="clear" w:color="auto" w:fill="E9E1A6"/>
        <w:spacing w:after="150" w:line="285" w:lineRule="atLeast"/>
        <w:rPr>
          <w:rFonts w:ascii="Arial" w:eastAsia="Times New Roman" w:hAnsi="Arial" w:cs="Arial"/>
          <w:color w:val="4F5EB0"/>
          <w:sz w:val="24"/>
          <w:szCs w:val="24"/>
        </w:rPr>
      </w:pPr>
      <w:r w:rsidRPr="00C30CBF">
        <w:rPr>
          <w:rFonts w:ascii="Arial" w:eastAsia="Times New Roman" w:hAnsi="Arial" w:cs="Arial"/>
          <w:color w:val="4F5EB0"/>
          <w:sz w:val="24"/>
          <w:szCs w:val="24"/>
        </w:rPr>
        <w:t>The anti-German school laws were declared unconstitutional by the U.S. Supreme Court in 1923</w:t>
      </w:r>
    </w:p>
    <w:p w:rsidR="00C30CBF" w:rsidRPr="00C30CBF" w:rsidRDefault="00C30CBF" w:rsidP="00C30CBF">
      <w:pPr>
        <w:shd w:val="clear" w:color="auto" w:fill="E9E1A6"/>
        <w:spacing w:after="0" w:line="285" w:lineRule="atLeast"/>
        <w:rPr>
          <w:rFonts w:ascii="Arial" w:eastAsia="Times New Roman" w:hAnsi="Arial" w:cs="Arial"/>
          <w:sz w:val="18"/>
          <w:szCs w:val="18"/>
        </w:rPr>
      </w:pPr>
      <w:r w:rsidRPr="00C30CBF">
        <w:rPr>
          <w:rFonts w:ascii="Arial" w:eastAsia="Times New Roman" w:hAnsi="Arial" w:cs="Arial"/>
          <w:sz w:val="18"/>
          <w:szCs w:val="18"/>
        </w:rPr>
        <w:t xml:space="preserve">The anti-German school laws were declared unconstitutional by the U.S. Supreme Court in 1923. In Meyer v. Nebraska, the court ruled that “the protection of the Constitution extends to all,—to those who speak other languages as well as to those born with English on the tongue.” </w:t>
      </w:r>
      <w:proofErr w:type="gramStart"/>
      <w:r w:rsidRPr="00C30CBF">
        <w:rPr>
          <w:rFonts w:ascii="Arial" w:eastAsia="Times New Roman" w:hAnsi="Arial" w:cs="Arial"/>
          <w:sz w:val="18"/>
          <w:szCs w:val="18"/>
        </w:rPr>
        <w:t>(262 U.S. 390).</w:t>
      </w:r>
      <w:proofErr w:type="gramEnd"/>
      <w:r w:rsidRPr="00C30CBF">
        <w:rPr>
          <w:rFonts w:ascii="Arial" w:eastAsia="Times New Roman" w:hAnsi="Arial" w:cs="Arial"/>
          <w:sz w:val="18"/>
          <w:szCs w:val="18"/>
        </w:rPr>
        <w:t xml:space="preserve"> Similar anti-Japanese laws were invalidated by the court in Farrington v. </w:t>
      </w:r>
      <w:proofErr w:type="spellStart"/>
      <w:r w:rsidRPr="00C30CBF">
        <w:rPr>
          <w:rFonts w:ascii="Arial" w:eastAsia="Times New Roman" w:hAnsi="Arial" w:cs="Arial"/>
          <w:sz w:val="18"/>
          <w:szCs w:val="18"/>
        </w:rPr>
        <w:t>Tokushige</w:t>
      </w:r>
      <w:proofErr w:type="spellEnd"/>
      <w:r w:rsidRPr="00C30CBF">
        <w:rPr>
          <w:rFonts w:ascii="Arial" w:eastAsia="Times New Roman" w:hAnsi="Arial" w:cs="Arial"/>
          <w:sz w:val="18"/>
          <w:szCs w:val="18"/>
        </w:rPr>
        <w:t xml:space="preserve"> in 1927 (273 U.S. 284). And the high court reaffirmed the states' responsibility to educate non-English speakers effectively in Lau v. Nichols (1974</w:t>
      </w:r>
      <w:proofErr w:type="gramStart"/>
      <w:r w:rsidRPr="00C30CBF">
        <w:rPr>
          <w:rFonts w:ascii="Arial" w:eastAsia="Times New Roman" w:hAnsi="Arial" w:cs="Arial"/>
          <w:sz w:val="18"/>
          <w:szCs w:val="18"/>
        </w:rPr>
        <w:t>)(</w:t>
      </w:r>
      <w:proofErr w:type="gramEnd"/>
      <w:r w:rsidRPr="00C30CBF">
        <w:rPr>
          <w:rFonts w:ascii="Arial" w:eastAsia="Times New Roman" w:hAnsi="Arial" w:cs="Arial"/>
          <w:sz w:val="18"/>
          <w:szCs w:val="18"/>
        </w:rPr>
        <w:t xml:space="preserve">414 U.S. Reports 563), though the court did not specify how this was to be accomplished. </w:t>
      </w:r>
    </w:p>
    <w:p w:rsidR="00C30CBF" w:rsidRPr="00C30CBF" w:rsidRDefault="00C30CBF" w:rsidP="00C30CBF">
      <w:pPr>
        <w:shd w:val="clear" w:color="auto" w:fill="E9E1A6"/>
        <w:spacing w:before="150" w:after="150" w:line="285" w:lineRule="atLeast"/>
        <w:rPr>
          <w:rFonts w:ascii="Arial" w:eastAsia="Times New Roman" w:hAnsi="Arial" w:cs="Arial"/>
          <w:sz w:val="18"/>
          <w:szCs w:val="18"/>
        </w:rPr>
      </w:pPr>
      <w:r w:rsidRPr="00C30CBF">
        <w:rPr>
          <w:rFonts w:ascii="Arial" w:eastAsia="Times New Roman" w:hAnsi="Arial" w:cs="Arial"/>
          <w:sz w:val="18"/>
          <w:szCs w:val="18"/>
        </w:rPr>
        <w:t>Nonetheless, Americans remain troubled by foreign languages and their speakers. Despite the fact that the 1980 U.S. Census showed that more than 97 percent of the people in the nation speak English (Waggoner 1988, 69), nativist fears for the safety of English seem stronger than ever. The English Language Amendment (ELA) has been before the Congress since 1981. California passed an official-English law in 1986, a year in which a total of thirty-seven states considered official language measures. In 1989 Arizona, Colorado and Florida passed English-only laws, and votes on the issue are likely in Massachusetts, Ohio and Pennsylvania in the near future. Today’s attempts to suppress the use of Asian languages and Spanish in the United States are manifest in state official-language referenda; in local ordinances mandating the use of the Roman alphabet on signboards or forbidding the purchase of non-English books by public libraries; and in regulations which require employees to use English on the job and during breaks, or which force school children to use English in school buses as well as classrooms.</w:t>
      </w:r>
    </w:p>
    <w:p w:rsidR="00C30CBF" w:rsidRPr="00C30CBF" w:rsidRDefault="00C30CBF" w:rsidP="00C30CBF">
      <w:pPr>
        <w:shd w:val="clear" w:color="auto" w:fill="E9E1A6"/>
        <w:spacing w:after="150" w:line="285" w:lineRule="atLeast"/>
        <w:rPr>
          <w:rFonts w:ascii="Arial" w:eastAsia="Times New Roman" w:hAnsi="Arial" w:cs="Arial"/>
          <w:color w:val="4F5EB0"/>
          <w:sz w:val="24"/>
          <w:szCs w:val="24"/>
        </w:rPr>
      </w:pPr>
      <w:r w:rsidRPr="00C30CBF">
        <w:rPr>
          <w:rFonts w:ascii="Arial" w:eastAsia="Times New Roman" w:hAnsi="Arial" w:cs="Arial"/>
          <w:color w:val="4F5EB0"/>
          <w:sz w:val="24"/>
          <w:szCs w:val="24"/>
        </w:rPr>
        <w:t>Official-English is an emotional issue for many people</w:t>
      </w:r>
    </w:p>
    <w:p w:rsidR="00C30CBF" w:rsidRPr="00C30CBF" w:rsidRDefault="00C30CBF" w:rsidP="00C30CBF">
      <w:pPr>
        <w:shd w:val="clear" w:color="auto" w:fill="E9E1A6"/>
        <w:spacing w:after="0" w:line="285" w:lineRule="atLeast"/>
        <w:rPr>
          <w:rFonts w:ascii="Arial" w:eastAsia="Times New Roman" w:hAnsi="Arial" w:cs="Arial"/>
          <w:sz w:val="18"/>
          <w:szCs w:val="18"/>
        </w:rPr>
      </w:pPr>
      <w:r w:rsidRPr="00C30CBF">
        <w:rPr>
          <w:rFonts w:ascii="Arial" w:eastAsia="Times New Roman" w:hAnsi="Arial" w:cs="Arial"/>
          <w:sz w:val="18"/>
          <w:szCs w:val="18"/>
        </w:rPr>
        <w:t>Official-English is an emotional issue for many people, involving questions of patriotism as well as racism, language loyalty as well as assimilation. Supporters and opponents of the ELA almost came to blows during a discussion of the subject on the “Donahue” show in Miami a few years ago. Adding to the complexity of the issue is the problem that language legislation, at least in the United States, is difficult if not impossible to enforce. In 1906, Pres. Theodore Roosevelt ordered the federal government to adopt simplified spelling in its official publications. This move generated so much resistance that Roosevelt softly withdrew his order. (</w:t>
      </w:r>
      <w:proofErr w:type="gramStart"/>
      <w:r w:rsidRPr="00C30CBF">
        <w:rPr>
          <w:rFonts w:ascii="Arial" w:eastAsia="Times New Roman" w:hAnsi="Arial" w:cs="Arial"/>
          <w:sz w:val="18"/>
          <w:szCs w:val="18"/>
        </w:rPr>
        <w:t>see</w:t>
      </w:r>
      <w:proofErr w:type="gramEnd"/>
      <w:r w:rsidRPr="00C30CBF">
        <w:rPr>
          <w:rFonts w:ascii="Arial" w:eastAsia="Times New Roman" w:hAnsi="Arial" w:cs="Arial"/>
          <w:sz w:val="18"/>
          <w:szCs w:val="18"/>
        </w:rPr>
        <w:t xml:space="preserve"> Baron, 1982) The New Mexico constitution, </w:t>
      </w:r>
      <w:r w:rsidRPr="00C30CBF">
        <w:rPr>
          <w:rFonts w:ascii="Arial" w:eastAsia="Times New Roman" w:hAnsi="Arial" w:cs="Arial"/>
          <w:sz w:val="18"/>
          <w:szCs w:val="18"/>
        </w:rPr>
        <w:lastRenderedPageBreak/>
        <w:t>establishing English as the new state’s official language, was ratified by means of bilingual ballots. A 1923 Illinois law making American, rather than English, the official language of that state was quietly amended in 1969 because Illinois residents continued to speak and teach English in defiance or ignorance of the statute. The English Language Amendment, if it is passed, may also prove to be more of a symbol than an enforceable statute, though many people fear that it could become a dangerous tool for linguistic and cultural repression. In any case, though, the ELA seems one final, and to some observers, paranoid, attempt to make up for the perceived humiliation of 1795, when English reportedly came within a hair’s-breadth of losing out as the official language of the United States in a vote which never really took place.</w:t>
      </w:r>
      <w:r w:rsidRPr="00C30CBF">
        <w:rPr>
          <w:rFonts w:ascii="Arial" w:eastAsia="Times New Roman" w:hAnsi="Arial" w:cs="Arial"/>
          <w:sz w:val="18"/>
          <w:szCs w:val="18"/>
        </w:rPr>
        <w:br/>
      </w:r>
      <w:r w:rsidRPr="00C30CBF">
        <w:rPr>
          <w:rFonts w:ascii="Arial" w:eastAsia="Times New Roman" w:hAnsi="Arial" w:cs="Arial"/>
          <w:sz w:val="18"/>
          <w:szCs w:val="18"/>
        </w:rPr>
        <w:br/>
        <w:t xml:space="preserve">Dennis Baron is professor of English and linguistics at the University of Illinois at Urbana-Champaign. Send comments to </w:t>
      </w:r>
      <w:hyperlink r:id="rId15" w:history="1">
        <w:r w:rsidRPr="00C30CBF">
          <w:rPr>
            <w:rFonts w:ascii="Arial" w:eastAsia="Times New Roman" w:hAnsi="Arial" w:cs="Arial"/>
            <w:b/>
            <w:bCs/>
            <w:color w:val="B41A1D"/>
            <w:sz w:val="18"/>
            <w:szCs w:val="18"/>
          </w:rPr>
          <w:t>debaron@uiuc.edu</w:t>
        </w:r>
      </w:hyperlink>
      <w:r w:rsidRPr="00C30CBF">
        <w:rPr>
          <w:rFonts w:ascii="Arial" w:eastAsia="Times New Roman" w:hAnsi="Arial" w:cs="Arial"/>
          <w:sz w:val="18"/>
          <w:szCs w:val="18"/>
        </w:rPr>
        <w:t>.</w:t>
      </w:r>
    </w:p>
    <w:p w:rsidR="00C30CBF" w:rsidRPr="00C30CBF" w:rsidRDefault="00C30CBF" w:rsidP="00C30CBF">
      <w:pPr>
        <w:spacing w:before="100" w:beforeAutospacing="1" w:after="100" w:afterAutospacing="1" w:line="240" w:lineRule="auto"/>
        <w:rPr>
          <w:rFonts w:ascii="Times New Roman" w:eastAsia="Times New Roman" w:hAnsi="Times New Roman" w:cs="Times New Roman"/>
          <w:sz w:val="24"/>
          <w:szCs w:val="24"/>
          <w:lang w:val="en"/>
        </w:rPr>
      </w:pPr>
    </w:p>
    <w:p w:rsidR="00C30CBF" w:rsidRDefault="00C30CBF"/>
    <w:sectPr w:rsidR="00C30CBF" w:rsidSect="00CF4EA0">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B73B1"/>
    <w:multiLevelType w:val="multilevel"/>
    <w:tmpl w:val="5C0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B8568E"/>
    <w:multiLevelType w:val="multilevel"/>
    <w:tmpl w:val="A68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BF"/>
    <w:rsid w:val="004C2B5D"/>
    <w:rsid w:val="008166FB"/>
    <w:rsid w:val="00C30CBF"/>
    <w:rsid w:val="00CF34EF"/>
    <w:rsid w:val="00C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887480">
      <w:bodyDiv w:val="1"/>
      <w:marLeft w:val="0"/>
      <w:marRight w:val="0"/>
      <w:marTop w:val="0"/>
      <w:marBottom w:val="0"/>
      <w:divBdr>
        <w:top w:val="none" w:sz="0" w:space="0" w:color="auto"/>
        <w:left w:val="none" w:sz="0" w:space="0" w:color="auto"/>
        <w:bottom w:val="none" w:sz="0" w:space="0" w:color="auto"/>
        <w:right w:val="none" w:sz="0" w:space="0" w:color="auto"/>
      </w:divBdr>
      <w:divsChild>
        <w:div w:id="768046590">
          <w:marLeft w:val="0"/>
          <w:marRight w:val="0"/>
          <w:marTop w:val="0"/>
          <w:marBottom w:val="0"/>
          <w:divBdr>
            <w:top w:val="none" w:sz="0" w:space="0" w:color="auto"/>
            <w:left w:val="none" w:sz="0" w:space="0" w:color="auto"/>
            <w:bottom w:val="none" w:sz="0" w:space="0" w:color="auto"/>
            <w:right w:val="none" w:sz="0" w:space="0" w:color="auto"/>
          </w:divBdr>
          <w:divsChild>
            <w:div w:id="1712874791">
              <w:marLeft w:val="150"/>
              <w:marRight w:val="600"/>
              <w:marTop w:val="0"/>
              <w:marBottom w:val="0"/>
              <w:divBdr>
                <w:top w:val="none" w:sz="0" w:space="0" w:color="auto"/>
                <w:left w:val="none" w:sz="0" w:space="0" w:color="auto"/>
                <w:bottom w:val="none" w:sz="0" w:space="0" w:color="auto"/>
                <w:right w:val="none" w:sz="0" w:space="0" w:color="auto"/>
              </w:divBdr>
              <w:divsChild>
                <w:div w:id="575358923">
                  <w:marLeft w:val="1800"/>
                  <w:marRight w:val="690"/>
                  <w:marTop w:val="0"/>
                  <w:marBottom w:val="0"/>
                  <w:divBdr>
                    <w:top w:val="single" w:sz="12" w:space="0" w:color="FFFFFF"/>
                    <w:left w:val="single" w:sz="12" w:space="0" w:color="FFFFFF"/>
                    <w:bottom w:val="single" w:sz="12" w:space="0" w:color="FFFFFF"/>
                    <w:right w:val="single" w:sz="12" w:space="0" w:color="FFFFFF"/>
                  </w:divBdr>
                  <w:divsChild>
                    <w:div w:id="1859390285">
                      <w:marLeft w:val="0"/>
                      <w:marRight w:val="0"/>
                      <w:marTop w:val="0"/>
                      <w:marBottom w:val="0"/>
                      <w:divBdr>
                        <w:top w:val="none" w:sz="0" w:space="0" w:color="auto"/>
                        <w:left w:val="none" w:sz="0" w:space="0" w:color="auto"/>
                        <w:bottom w:val="none" w:sz="0" w:space="0" w:color="auto"/>
                        <w:right w:val="none" w:sz="0" w:space="0" w:color="auto"/>
                      </w:divBdr>
                    </w:div>
                    <w:div w:id="1946886447">
                      <w:marLeft w:val="465"/>
                      <w:marRight w:val="75"/>
                      <w:marTop w:val="0"/>
                      <w:marBottom w:val="225"/>
                      <w:divBdr>
                        <w:top w:val="none" w:sz="0" w:space="0" w:color="auto"/>
                        <w:left w:val="none" w:sz="0" w:space="0" w:color="auto"/>
                        <w:bottom w:val="none" w:sz="0" w:space="0" w:color="auto"/>
                        <w:right w:val="none" w:sz="0" w:space="0" w:color="auto"/>
                      </w:divBdr>
                      <w:divsChild>
                        <w:div w:id="778794095">
                          <w:marLeft w:val="0"/>
                          <w:marRight w:val="0"/>
                          <w:marTop w:val="0"/>
                          <w:marBottom w:val="0"/>
                          <w:divBdr>
                            <w:top w:val="none" w:sz="0" w:space="0" w:color="auto"/>
                            <w:left w:val="none" w:sz="0" w:space="0" w:color="auto"/>
                            <w:bottom w:val="none" w:sz="0" w:space="0" w:color="auto"/>
                            <w:right w:val="none" w:sz="0" w:space="0" w:color="auto"/>
                          </w:divBdr>
                        </w:div>
                      </w:divsChild>
                    </w:div>
                    <w:div w:id="1899120929">
                      <w:marLeft w:val="0"/>
                      <w:marRight w:val="0"/>
                      <w:marTop w:val="0"/>
                      <w:marBottom w:val="0"/>
                      <w:divBdr>
                        <w:top w:val="none" w:sz="0" w:space="0" w:color="auto"/>
                        <w:left w:val="none" w:sz="0" w:space="0" w:color="auto"/>
                        <w:bottom w:val="none" w:sz="0" w:space="0" w:color="auto"/>
                        <w:right w:val="none" w:sz="0" w:space="0" w:color="auto"/>
                      </w:divBdr>
                      <w:divsChild>
                        <w:div w:id="3486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54058535">
      <w:bodyDiv w:val="1"/>
      <w:marLeft w:val="0"/>
      <w:marRight w:val="0"/>
      <w:marTop w:val="0"/>
      <w:marBottom w:val="0"/>
      <w:divBdr>
        <w:top w:val="none" w:sz="0" w:space="0" w:color="auto"/>
        <w:left w:val="none" w:sz="0" w:space="0" w:color="auto"/>
        <w:bottom w:val="none" w:sz="0" w:space="0" w:color="auto"/>
        <w:right w:val="none" w:sz="0" w:space="0" w:color="auto"/>
      </w:divBdr>
      <w:divsChild>
        <w:div w:id="580681078">
          <w:marLeft w:val="0"/>
          <w:marRight w:val="0"/>
          <w:marTop w:val="0"/>
          <w:marBottom w:val="0"/>
          <w:divBdr>
            <w:top w:val="none" w:sz="0" w:space="0" w:color="auto"/>
            <w:left w:val="none" w:sz="0" w:space="0" w:color="auto"/>
            <w:bottom w:val="none" w:sz="0" w:space="0" w:color="auto"/>
            <w:right w:val="none" w:sz="0" w:space="0" w:color="auto"/>
          </w:divBdr>
          <w:divsChild>
            <w:div w:id="2138334239">
              <w:marLeft w:val="150"/>
              <w:marRight w:val="600"/>
              <w:marTop w:val="0"/>
              <w:marBottom w:val="0"/>
              <w:divBdr>
                <w:top w:val="none" w:sz="0" w:space="0" w:color="auto"/>
                <w:left w:val="none" w:sz="0" w:space="0" w:color="auto"/>
                <w:bottom w:val="none" w:sz="0" w:space="0" w:color="auto"/>
                <w:right w:val="none" w:sz="0" w:space="0" w:color="auto"/>
              </w:divBdr>
              <w:divsChild>
                <w:div w:id="1975865186">
                  <w:marLeft w:val="1800"/>
                  <w:marRight w:val="690"/>
                  <w:marTop w:val="0"/>
                  <w:marBottom w:val="0"/>
                  <w:divBdr>
                    <w:top w:val="single" w:sz="12" w:space="0" w:color="FFFFFF"/>
                    <w:left w:val="single" w:sz="12" w:space="0" w:color="FFFFFF"/>
                    <w:bottom w:val="single" w:sz="12" w:space="0" w:color="FFFFFF"/>
                    <w:right w:val="single" w:sz="12" w:space="0" w:color="FFFFFF"/>
                  </w:divBdr>
                  <w:divsChild>
                    <w:div w:id="2025548440">
                      <w:marLeft w:val="0"/>
                      <w:marRight w:val="0"/>
                      <w:marTop w:val="0"/>
                      <w:marBottom w:val="0"/>
                      <w:divBdr>
                        <w:top w:val="none" w:sz="0" w:space="0" w:color="auto"/>
                        <w:left w:val="none" w:sz="0" w:space="0" w:color="auto"/>
                        <w:bottom w:val="none" w:sz="0" w:space="0" w:color="auto"/>
                        <w:right w:val="none" w:sz="0" w:space="0" w:color="auto"/>
                      </w:divBdr>
                    </w:div>
                    <w:div w:id="1392264220">
                      <w:marLeft w:val="0"/>
                      <w:marRight w:val="0"/>
                      <w:marTop w:val="0"/>
                      <w:marBottom w:val="0"/>
                      <w:divBdr>
                        <w:top w:val="none" w:sz="0" w:space="0" w:color="auto"/>
                        <w:left w:val="none" w:sz="0" w:space="0" w:color="auto"/>
                        <w:bottom w:val="none" w:sz="0" w:space="0" w:color="auto"/>
                        <w:right w:val="none" w:sz="0" w:space="0" w:color="auto"/>
                      </w:divBdr>
                      <w:divsChild>
                        <w:div w:id="1951813416">
                          <w:marLeft w:val="0"/>
                          <w:marRight w:val="0"/>
                          <w:marTop w:val="150"/>
                          <w:marBottom w:val="150"/>
                          <w:divBdr>
                            <w:top w:val="single" w:sz="18" w:space="8" w:color="E6CF80"/>
                            <w:left w:val="none" w:sz="0" w:space="0" w:color="auto"/>
                            <w:bottom w:val="single" w:sz="18" w:space="8" w:color="E6CF80"/>
                            <w:right w:val="none" w:sz="0" w:space="0" w:color="auto"/>
                          </w:divBdr>
                        </w:div>
                        <w:div w:id="1172642136">
                          <w:marLeft w:val="0"/>
                          <w:marRight w:val="0"/>
                          <w:marTop w:val="150"/>
                          <w:marBottom w:val="150"/>
                          <w:divBdr>
                            <w:top w:val="single" w:sz="18" w:space="8" w:color="E6CF80"/>
                            <w:left w:val="none" w:sz="0" w:space="0" w:color="auto"/>
                            <w:bottom w:val="single" w:sz="18" w:space="8" w:color="E6CF80"/>
                            <w:right w:val="none" w:sz="0" w:space="0" w:color="auto"/>
                          </w:divBdr>
                        </w:div>
                        <w:div w:id="1129931752">
                          <w:marLeft w:val="0"/>
                          <w:marRight w:val="0"/>
                          <w:marTop w:val="150"/>
                          <w:marBottom w:val="150"/>
                          <w:divBdr>
                            <w:top w:val="single" w:sz="18" w:space="8" w:color="E6CF80"/>
                            <w:left w:val="none" w:sz="0" w:space="0" w:color="auto"/>
                            <w:bottom w:val="single" w:sz="18" w:space="8" w:color="E6CF80"/>
                            <w:right w:val="none" w:sz="0" w:space="0" w:color="auto"/>
                          </w:divBdr>
                        </w:div>
                        <w:div w:id="1403479376">
                          <w:marLeft w:val="0"/>
                          <w:marRight w:val="0"/>
                          <w:marTop w:val="150"/>
                          <w:marBottom w:val="150"/>
                          <w:divBdr>
                            <w:top w:val="single" w:sz="18" w:space="8" w:color="E6CF80"/>
                            <w:left w:val="none" w:sz="0" w:space="0" w:color="auto"/>
                            <w:bottom w:val="single" w:sz="18" w:space="8" w:color="E6CF80"/>
                            <w:right w:val="none" w:sz="0" w:space="0" w:color="auto"/>
                          </w:divBdr>
                        </w:div>
                        <w:div w:id="1136022230">
                          <w:marLeft w:val="0"/>
                          <w:marRight w:val="0"/>
                          <w:marTop w:val="150"/>
                          <w:marBottom w:val="150"/>
                          <w:divBdr>
                            <w:top w:val="single" w:sz="18" w:space="8" w:color="E6CF80"/>
                            <w:left w:val="none" w:sz="0" w:space="0" w:color="auto"/>
                            <w:bottom w:val="single" w:sz="18" w:space="8" w:color="E6CF80"/>
                            <w:right w:val="none" w:sz="0" w:space="0" w:color="auto"/>
                          </w:divBdr>
                        </w:div>
                        <w:div w:id="1809281007">
                          <w:marLeft w:val="0"/>
                          <w:marRight w:val="0"/>
                          <w:marTop w:val="150"/>
                          <w:marBottom w:val="150"/>
                          <w:divBdr>
                            <w:top w:val="single" w:sz="18" w:space="8" w:color="E6CF80"/>
                            <w:left w:val="none" w:sz="0" w:space="0" w:color="auto"/>
                            <w:bottom w:val="single" w:sz="18" w:space="8" w:color="E6CF80"/>
                            <w:right w:val="none" w:sz="0" w:space="0" w:color="auto"/>
                          </w:divBdr>
                        </w:div>
                      </w:divsChild>
                    </w:div>
                  </w:divsChild>
                </w:div>
              </w:divsChild>
            </w:div>
          </w:divsChild>
        </w:div>
      </w:divsChild>
    </w:div>
    <w:div w:id="1889368208">
      <w:bodyDiv w:val="1"/>
      <w:marLeft w:val="0"/>
      <w:marRight w:val="0"/>
      <w:marTop w:val="0"/>
      <w:marBottom w:val="0"/>
      <w:divBdr>
        <w:top w:val="none" w:sz="0" w:space="0" w:color="auto"/>
        <w:left w:val="none" w:sz="0" w:space="0" w:color="auto"/>
        <w:bottom w:val="none" w:sz="0" w:space="0" w:color="auto"/>
        <w:right w:val="none" w:sz="0" w:space="0" w:color="auto"/>
      </w:divBdr>
      <w:divsChild>
        <w:div w:id="1793942568">
          <w:marLeft w:val="0"/>
          <w:marRight w:val="0"/>
          <w:marTop w:val="0"/>
          <w:marBottom w:val="0"/>
          <w:divBdr>
            <w:top w:val="none" w:sz="0" w:space="0" w:color="auto"/>
            <w:left w:val="none" w:sz="0" w:space="0" w:color="auto"/>
            <w:bottom w:val="none" w:sz="0" w:space="0" w:color="auto"/>
            <w:right w:val="none" w:sz="0" w:space="0" w:color="auto"/>
          </w:divBdr>
          <w:divsChild>
            <w:div w:id="1012075183">
              <w:marLeft w:val="0"/>
              <w:marRight w:val="0"/>
              <w:marTop w:val="0"/>
              <w:marBottom w:val="0"/>
              <w:divBdr>
                <w:top w:val="none" w:sz="0" w:space="0" w:color="auto"/>
                <w:left w:val="none" w:sz="0" w:space="0" w:color="auto"/>
                <w:bottom w:val="none" w:sz="0" w:space="0" w:color="auto"/>
                <w:right w:val="none" w:sz="0" w:space="0" w:color="auto"/>
              </w:divBdr>
              <w:divsChild>
                <w:div w:id="207107939">
                  <w:marLeft w:val="0"/>
                  <w:marRight w:val="0"/>
                  <w:marTop w:val="0"/>
                  <w:marBottom w:val="0"/>
                  <w:divBdr>
                    <w:top w:val="none" w:sz="0" w:space="0" w:color="auto"/>
                    <w:left w:val="none" w:sz="0" w:space="0" w:color="auto"/>
                    <w:bottom w:val="none" w:sz="0" w:space="0" w:color="auto"/>
                    <w:right w:val="none" w:sz="0" w:space="0" w:color="auto"/>
                  </w:divBdr>
                  <w:divsChild>
                    <w:div w:id="870412395">
                      <w:marLeft w:val="0"/>
                      <w:marRight w:val="0"/>
                      <w:marTop w:val="0"/>
                      <w:marBottom w:val="0"/>
                      <w:divBdr>
                        <w:top w:val="none" w:sz="0" w:space="0" w:color="auto"/>
                        <w:left w:val="none" w:sz="0" w:space="0" w:color="auto"/>
                        <w:bottom w:val="none" w:sz="0" w:space="0" w:color="auto"/>
                        <w:right w:val="none" w:sz="0" w:space="0" w:color="auto"/>
                      </w:divBdr>
                      <w:divsChild>
                        <w:div w:id="8713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3070">
                  <w:marLeft w:val="0"/>
                  <w:marRight w:val="0"/>
                  <w:marTop w:val="0"/>
                  <w:marBottom w:val="0"/>
                  <w:divBdr>
                    <w:top w:val="none" w:sz="0" w:space="0" w:color="auto"/>
                    <w:left w:val="none" w:sz="0" w:space="0" w:color="auto"/>
                    <w:bottom w:val="none" w:sz="0" w:space="0" w:color="auto"/>
                    <w:right w:val="none" w:sz="0" w:space="0" w:color="auto"/>
                  </w:divBdr>
                  <w:divsChild>
                    <w:div w:id="11878075">
                      <w:marLeft w:val="0"/>
                      <w:marRight w:val="0"/>
                      <w:marTop w:val="0"/>
                      <w:marBottom w:val="0"/>
                      <w:divBdr>
                        <w:top w:val="none" w:sz="0" w:space="0" w:color="auto"/>
                        <w:left w:val="none" w:sz="0" w:space="0" w:color="auto"/>
                        <w:bottom w:val="none" w:sz="0" w:space="0" w:color="auto"/>
                        <w:right w:val="none" w:sz="0" w:space="0" w:color="auto"/>
                      </w:divBdr>
                      <w:divsChild>
                        <w:div w:id="5885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speak/seatosea/officialamerican/" TargetMode="External"/><Relationship Id="rId3" Type="http://schemas.microsoft.com/office/2007/relationships/stylesWithEffects" Target="stylesWithEffects.xml"/><Relationship Id="rId7" Type="http://schemas.openxmlformats.org/officeDocument/2006/relationships/hyperlink" Target="http://www.pbs.org/speak/seatosea/officialamerican/englishonly/" TargetMode="External"/><Relationship Id="rId12" Type="http://schemas.openxmlformats.org/officeDocument/2006/relationships/hyperlink" Target="http://ourworld.compuserve.com/homepages/jwcrawfor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bs.org/speak/seatosea/officialamerican/johnadams/" TargetMode="External"/><Relationship Id="rId11" Type="http://schemas.openxmlformats.org/officeDocument/2006/relationships/hyperlink" Target="http://www.pbs.org/speak/seatosea/officialamerican/spanishthreat/" TargetMode="External"/><Relationship Id="rId5" Type="http://schemas.openxmlformats.org/officeDocument/2006/relationships/webSettings" Target="webSettings.xml"/><Relationship Id="rId15" Type="http://schemas.openxmlformats.org/officeDocument/2006/relationships/hyperlink" Target="mailto:debaron@uiuc.edu" TargetMode="External"/><Relationship Id="rId10" Type="http://schemas.openxmlformats.org/officeDocument/2006/relationships/hyperlink" Target="http://www.pbs.org/speak/seatosea/officialamerican/spanishthreat/" TargetMode="External"/><Relationship Id="rId4" Type="http://schemas.openxmlformats.org/officeDocument/2006/relationships/settings" Target="settings.xml"/><Relationship Id="rId9" Type="http://schemas.openxmlformats.org/officeDocument/2006/relationships/hyperlink" Target="http://www.pbs.org/speak/seatosea/officialamerican/banenglish/" TargetMode="External"/><Relationship Id="rId14" Type="http://schemas.openxmlformats.org/officeDocument/2006/relationships/hyperlink" Target="http://www.pbs.org/speak/seatosea/officialamerican/englishon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4239</Words>
  <Characters>24167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2015-10-28T17:59:00Z</dcterms:created>
  <dcterms:modified xsi:type="dcterms:W3CDTF">2015-10-28T17:59:00Z</dcterms:modified>
</cp:coreProperties>
</file>